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18A9" w:rsidRPr="007D2EFB" w:rsidRDefault="000275BB" w:rsidP="007D2EFB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0275BB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Ordnung</w:t>
      </w:r>
      <w:r w:rsidR="007D2EFB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</w:t>
      </w:r>
      <w:r w:rsidR="005D18A9" w:rsidRPr="000275BB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zur Durchführung der</w:t>
      </w:r>
      <w:r w:rsidR="007D2EFB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</w:t>
      </w:r>
      <w:r w:rsidR="00143BF7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L</w:t>
      </w:r>
      <w:r w:rsidR="005D18A9" w:rsidRPr="000275BB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andesverbandssiegerprüfung im </w:t>
      </w:r>
      <w:r w:rsidR="007D2EFB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Turnier</w:t>
      </w:r>
      <w:r w:rsidR="005D18A9" w:rsidRPr="000275BB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hundsport </w:t>
      </w:r>
      <w:r w:rsidR="007D2EFB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des DVG Landesverbandes </w:t>
      </w:r>
      <w:r w:rsidR="005D18A9" w:rsidRPr="000275BB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Niedersachsen</w:t>
      </w:r>
    </w:p>
    <w:p w:rsidR="005D18A9" w:rsidRPr="00143BF7" w:rsidRDefault="005D18A9" w:rsidP="008B4471">
      <w:pPr>
        <w:autoSpaceDE w:val="0"/>
        <w:autoSpaceDN w:val="0"/>
        <w:adjustRightInd w:val="0"/>
        <w:spacing w:before="360" w:after="0" w:line="240" w:lineRule="auto"/>
        <w:rPr>
          <w:rFonts w:ascii="Arial" w:hAnsi="Arial" w:cs="Arial"/>
          <w:color w:val="000000"/>
        </w:rPr>
      </w:pPr>
      <w:r w:rsidRPr="00143BF7">
        <w:rPr>
          <w:rFonts w:ascii="Arial" w:hAnsi="Arial" w:cs="Arial"/>
          <w:color w:val="000000"/>
        </w:rPr>
        <w:t>Der Landesverband gibt sich gemäß § 5 seiner Satzung folgende Ordnung:</w:t>
      </w:r>
    </w:p>
    <w:p w:rsidR="00DF53C9" w:rsidRPr="00872053" w:rsidRDefault="004E350B" w:rsidP="00740F01">
      <w:pPr>
        <w:pStyle w:val="Listenabsatz"/>
        <w:numPr>
          <w:ilvl w:val="0"/>
          <w:numId w:val="18"/>
        </w:numPr>
        <w:autoSpaceDE w:val="0"/>
        <w:autoSpaceDN w:val="0"/>
        <w:adjustRightInd w:val="0"/>
        <w:spacing w:before="360" w:after="120" w:line="240" w:lineRule="auto"/>
        <w:ind w:left="425" w:hanging="425"/>
        <w:contextualSpacing w:val="0"/>
        <w:rPr>
          <w:rFonts w:ascii="Arial" w:hAnsi="Arial" w:cs="Arial"/>
          <w:b/>
          <w:bCs/>
          <w:color w:val="000000"/>
          <w:u w:val="single"/>
        </w:rPr>
      </w:pPr>
      <w:r w:rsidRPr="00872053">
        <w:rPr>
          <w:rFonts w:ascii="Arial" w:hAnsi="Arial" w:cs="Arial"/>
          <w:b/>
          <w:bCs/>
          <w:color w:val="000000"/>
          <w:u w:val="single"/>
        </w:rPr>
        <w:t xml:space="preserve">Zweck </w:t>
      </w:r>
      <w:r w:rsidR="005D18A9" w:rsidRPr="00872053">
        <w:rPr>
          <w:rFonts w:ascii="Arial" w:hAnsi="Arial" w:cs="Arial"/>
          <w:b/>
          <w:bCs/>
          <w:color w:val="000000"/>
          <w:u w:val="single"/>
        </w:rPr>
        <w:t>der Durchführung</w:t>
      </w:r>
    </w:p>
    <w:p w:rsidR="003124E3" w:rsidRPr="003124E3" w:rsidRDefault="005D18A9" w:rsidP="00640DA0">
      <w:pPr>
        <w:pStyle w:val="Listenabsatz"/>
        <w:numPr>
          <w:ilvl w:val="1"/>
          <w:numId w:val="18"/>
        </w:numPr>
        <w:autoSpaceDE w:val="0"/>
        <w:autoSpaceDN w:val="0"/>
        <w:adjustRightInd w:val="0"/>
        <w:spacing w:before="120" w:after="120" w:line="240" w:lineRule="auto"/>
        <w:ind w:left="993" w:hanging="567"/>
        <w:contextualSpacing w:val="0"/>
        <w:rPr>
          <w:rFonts w:ascii="Arial" w:hAnsi="Arial" w:cs="Arial"/>
          <w:color w:val="000000"/>
        </w:rPr>
      </w:pPr>
      <w:r w:rsidRPr="003124E3">
        <w:rPr>
          <w:rFonts w:ascii="Arial" w:hAnsi="Arial" w:cs="Arial"/>
          <w:color w:val="000000"/>
        </w:rPr>
        <w:t>Die</w:t>
      </w:r>
      <w:r w:rsidR="007D2EFB" w:rsidRPr="003124E3">
        <w:rPr>
          <w:rFonts w:ascii="Arial" w:hAnsi="Arial" w:cs="Arial"/>
          <w:color w:val="000000"/>
        </w:rPr>
        <w:t xml:space="preserve"> Landesverbands</w:t>
      </w:r>
      <w:r w:rsidR="004E350B" w:rsidRPr="003124E3">
        <w:rPr>
          <w:rFonts w:ascii="Arial" w:hAnsi="Arial" w:cs="Arial"/>
          <w:color w:val="000000"/>
        </w:rPr>
        <w:t xml:space="preserve">siegerprüfung im Turnierhundsport </w:t>
      </w:r>
      <w:r w:rsidR="007D2EFB" w:rsidRPr="003124E3">
        <w:rPr>
          <w:rFonts w:ascii="Arial" w:hAnsi="Arial" w:cs="Arial"/>
          <w:color w:val="000000"/>
        </w:rPr>
        <w:t>(</w:t>
      </w:r>
      <w:r w:rsidRPr="003124E3">
        <w:rPr>
          <w:rFonts w:ascii="Arial" w:hAnsi="Arial" w:cs="Arial"/>
          <w:color w:val="000000"/>
        </w:rPr>
        <w:t>LVSP-THS</w:t>
      </w:r>
      <w:r w:rsidR="004E350B" w:rsidRPr="003124E3">
        <w:rPr>
          <w:rFonts w:ascii="Arial" w:hAnsi="Arial" w:cs="Arial"/>
          <w:color w:val="000000"/>
        </w:rPr>
        <w:t>)</w:t>
      </w:r>
      <w:r w:rsidRPr="003124E3">
        <w:rPr>
          <w:rFonts w:ascii="Arial" w:hAnsi="Arial" w:cs="Arial"/>
          <w:color w:val="000000"/>
        </w:rPr>
        <w:t xml:space="preserve"> ist ein </w:t>
      </w:r>
      <w:r w:rsidR="000266A1" w:rsidRPr="003124E3">
        <w:rPr>
          <w:rFonts w:ascii="Arial" w:hAnsi="Arial" w:cs="Arial"/>
          <w:color w:val="000000"/>
        </w:rPr>
        <w:t xml:space="preserve">   </w:t>
      </w:r>
      <w:r w:rsidRPr="003124E3">
        <w:rPr>
          <w:rFonts w:ascii="Arial" w:hAnsi="Arial" w:cs="Arial"/>
          <w:color w:val="000000"/>
        </w:rPr>
        <w:t>Leistungswettbewerb des LV im Turnierhundsport</w:t>
      </w:r>
      <w:r w:rsidR="00D85CAB" w:rsidRPr="003124E3">
        <w:rPr>
          <w:rFonts w:ascii="Arial" w:hAnsi="Arial" w:cs="Arial"/>
          <w:color w:val="000000"/>
        </w:rPr>
        <w:t xml:space="preserve">. </w:t>
      </w:r>
      <w:r w:rsidR="006D2026" w:rsidRPr="003124E3">
        <w:rPr>
          <w:rFonts w:ascii="Arial" w:hAnsi="Arial" w:cs="Arial"/>
          <w:color w:val="000000"/>
        </w:rPr>
        <w:t>S</w:t>
      </w:r>
      <w:r w:rsidR="00DA0A48" w:rsidRPr="003124E3">
        <w:rPr>
          <w:rFonts w:ascii="Arial" w:hAnsi="Arial" w:cs="Arial"/>
          <w:color w:val="000000"/>
        </w:rPr>
        <w:t>ie</w:t>
      </w:r>
      <w:r w:rsidR="006D2026" w:rsidRPr="003124E3">
        <w:rPr>
          <w:rFonts w:ascii="Arial" w:hAnsi="Arial" w:cs="Arial"/>
          <w:color w:val="000000"/>
        </w:rPr>
        <w:t xml:space="preserve"> </w:t>
      </w:r>
      <w:r w:rsidR="004E350B" w:rsidRPr="003124E3">
        <w:rPr>
          <w:rFonts w:ascii="Arial" w:hAnsi="Arial" w:cs="Arial"/>
          <w:color w:val="000000"/>
        </w:rPr>
        <w:t xml:space="preserve">dient der </w:t>
      </w:r>
      <w:r w:rsidRPr="003124E3">
        <w:rPr>
          <w:rFonts w:ascii="Arial" w:hAnsi="Arial" w:cs="Arial"/>
          <w:color w:val="000000"/>
        </w:rPr>
        <w:t>Ermittlung der Landessieger des LV-Niedersachsen im Vierkampf</w:t>
      </w:r>
      <w:r w:rsidR="006747AB">
        <w:rPr>
          <w:rFonts w:ascii="Arial" w:hAnsi="Arial" w:cs="Arial"/>
          <w:color w:val="000000"/>
        </w:rPr>
        <w:t xml:space="preserve">, </w:t>
      </w:r>
      <w:r w:rsidR="006747AB" w:rsidRPr="009F3DB8">
        <w:rPr>
          <w:rFonts w:ascii="Arial" w:hAnsi="Arial" w:cs="Arial"/>
        </w:rPr>
        <w:t>Sprint-Vierkampf</w:t>
      </w:r>
      <w:r w:rsidRPr="009F3DB8">
        <w:rPr>
          <w:rFonts w:ascii="Arial" w:hAnsi="Arial" w:cs="Arial"/>
        </w:rPr>
        <w:t xml:space="preserve"> </w:t>
      </w:r>
      <w:r w:rsidRPr="003124E3">
        <w:rPr>
          <w:rFonts w:ascii="Arial" w:hAnsi="Arial" w:cs="Arial"/>
          <w:color w:val="000000"/>
        </w:rPr>
        <w:t>und Geländelauf in den jeweiligen Altersklassen</w:t>
      </w:r>
      <w:r w:rsidR="004E350B" w:rsidRPr="003124E3">
        <w:rPr>
          <w:rFonts w:ascii="Arial" w:hAnsi="Arial" w:cs="Arial"/>
          <w:color w:val="000000"/>
        </w:rPr>
        <w:t xml:space="preserve">, sowie </w:t>
      </w:r>
      <w:r w:rsidRPr="003124E3">
        <w:rPr>
          <w:rFonts w:ascii="Arial" w:hAnsi="Arial" w:cs="Arial"/>
          <w:color w:val="000000"/>
        </w:rPr>
        <w:t>CSC</w:t>
      </w:r>
      <w:r w:rsidR="004E350B" w:rsidRPr="003124E3">
        <w:rPr>
          <w:rFonts w:ascii="Arial" w:hAnsi="Arial" w:cs="Arial"/>
          <w:color w:val="000000"/>
        </w:rPr>
        <w:t xml:space="preserve"> </w:t>
      </w:r>
      <w:r w:rsidR="004E350B" w:rsidRPr="003124E3">
        <w:rPr>
          <w:rFonts w:ascii="Arial" w:hAnsi="Arial" w:cs="Arial"/>
        </w:rPr>
        <w:t>und Shorty</w:t>
      </w:r>
      <w:r w:rsidRPr="003124E3">
        <w:rPr>
          <w:rFonts w:ascii="Arial" w:hAnsi="Arial" w:cs="Arial"/>
          <w:color w:val="00B050"/>
        </w:rPr>
        <w:t>.</w:t>
      </w:r>
    </w:p>
    <w:p w:rsidR="005D18A9" w:rsidRPr="003124E3" w:rsidRDefault="00143BF7" w:rsidP="00640DA0">
      <w:pPr>
        <w:pStyle w:val="Listenabsatz"/>
        <w:numPr>
          <w:ilvl w:val="1"/>
          <w:numId w:val="18"/>
        </w:numPr>
        <w:autoSpaceDE w:val="0"/>
        <w:autoSpaceDN w:val="0"/>
        <w:adjustRightInd w:val="0"/>
        <w:spacing w:before="120" w:after="120" w:line="240" w:lineRule="auto"/>
        <w:ind w:left="993" w:hanging="567"/>
        <w:contextualSpacing w:val="0"/>
        <w:rPr>
          <w:rFonts w:ascii="Arial" w:hAnsi="Arial" w:cs="Arial"/>
          <w:color w:val="000000"/>
        </w:rPr>
      </w:pPr>
      <w:r w:rsidRPr="003124E3">
        <w:rPr>
          <w:rFonts w:ascii="Arial" w:hAnsi="Arial" w:cs="Arial"/>
          <w:color w:val="000000"/>
        </w:rPr>
        <w:t xml:space="preserve">Gleichzeitig ist die LVSP-THS </w:t>
      </w:r>
      <w:r w:rsidR="005D18A9" w:rsidRPr="003124E3">
        <w:rPr>
          <w:rFonts w:ascii="Arial" w:hAnsi="Arial" w:cs="Arial"/>
          <w:color w:val="000000"/>
        </w:rPr>
        <w:t>Qualifikationsturnier und Pflichtteilnahme für die</w:t>
      </w:r>
      <w:r w:rsidRPr="003124E3">
        <w:rPr>
          <w:rFonts w:ascii="Arial" w:hAnsi="Arial" w:cs="Arial"/>
          <w:color w:val="000000"/>
        </w:rPr>
        <w:t xml:space="preserve"> </w:t>
      </w:r>
      <w:r w:rsidR="005D18A9" w:rsidRPr="003124E3">
        <w:rPr>
          <w:rFonts w:ascii="Arial" w:hAnsi="Arial" w:cs="Arial"/>
          <w:color w:val="000000"/>
        </w:rPr>
        <w:t>Meldeberechtigung zur DVG-BSP-THS und die VDH-DM-THS. Ausnahmegenehmigungen zur Teil</w:t>
      </w:r>
      <w:r w:rsidRPr="003124E3">
        <w:rPr>
          <w:rFonts w:ascii="Arial" w:hAnsi="Arial" w:cs="Arial"/>
          <w:color w:val="000000"/>
        </w:rPr>
        <w:t>nahme an einer anderen LVSP-THS</w:t>
      </w:r>
      <w:r w:rsidR="005D18A9" w:rsidRPr="003124E3">
        <w:rPr>
          <w:rFonts w:ascii="Arial" w:hAnsi="Arial" w:cs="Arial"/>
          <w:color w:val="000000"/>
        </w:rPr>
        <w:t xml:space="preserve"> können nu</w:t>
      </w:r>
      <w:r w:rsidRPr="003124E3">
        <w:rPr>
          <w:rFonts w:ascii="Arial" w:hAnsi="Arial" w:cs="Arial"/>
          <w:color w:val="000000"/>
        </w:rPr>
        <w:t xml:space="preserve">r gemeinsam vom </w:t>
      </w:r>
      <w:proofErr w:type="spellStart"/>
      <w:r w:rsidRPr="003124E3">
        <w:rPr>
          <w:rFonts w:ascii="Arial" w:hAnsi="Arial" w:cs="Arial"/>
          <w:color w:val="000000"/>
        </w:rPr>
        <w:t>OfT</w:t>
      </w:r>
      <w:proofErr w:type="spellEnd"/>
      <w:r w:rsidRPr="003124E3">
        <w:rPr>
          <w:rFonts w:ascii="Arial" w:hAnsi="Arial" w:cs="Arial"/>
          <w:color w:val="000000"/>
        </w:rPr>
        <w:t xml:space="preserve">-DVG und </w:t>
      </w:r>
      <w:proofErr w:type="spellStart"/>
      <w:r w:rsidRPr="003124E3">
        <w:rPr>
          <w:rFonts w:ascii="Arial" w:hAnsi="Arial" w:cs="Arial"/>
          <w:color w:val="000000"/>
        </w:rPr>
        <w:t>OfT</w:t>
      </w:r>
      <w:proofErr w:type="spellEnd"/>
      <w:r w:rsidRPr="003124E3">
        <w:rPr>
          <w:rFonts w:ascii="Arial" w:hAnsi="Arial" w:cs="Arial"/>
          <w:color w:val="000000"/>
        </w:rPr>
        <w:noBreakHyphen/>
      </w:r>
      <w:r w:rsidR="005D18A9" w:rsidRPr="003124E3">
        <w:rPr>
          <w:rFonts w:ascii="Arial" w:hAnsi="Arial" w:cs="Arial"/>
          <w:color w:val="000000"/>
        </w:rPr>
        <w:t>LV erteilt werden.</w:t>
      </w:r>
    </w:p>
    <w:p w:rsidR="004E350B" w:rsidRPr="00872053" w:rsidRDefault="004E350B" w:rsidP="00740F01">
      <w:pPr>
        <w:pStyle w:val="Listenabsatz"/>
        <w:numPr>
          <w:ilvl w:val="0"/>
          <w:numId w:val="18"/>
        </w:numPr>
        <w:autoSpaceDE w:val="0"/>
        <w:autoSpaceDN w:val="0"/>
        <w:adjustRightInd w:val="0"/>
        <w:spacing w:before="360" w:after="120" w:line="240" w:lineRule="auto"/>
        <w:ind w:left="425" w:hanging="425"/>
        <w:contextualSpacing w:val="0"/>
        <w:rPr>
          <w:rFonts w:ascii="Arial" w:hAnsi="Arial" w:cs="Arial"/>
          <w:b/>
          <w:bCs/>
          <w:color w:val="000000"/>
          <w:u w:val="single"/>
        </w:rPr>
      </w:pPr>
      <w:r w:rsidRPr="00872053">
        <w:rPr>
          <w:rFonts w:ascii="Arial" w:hAnsi="Arial" w:cs="Arial"/>
          <w:b/>
          <w:bCs/>
          <w:color w:val="000000"/>
          <w:u w:val="single"/>
        </w:rPr>
        <w:t>Zeitpunkt der Durchführung:</w:t>
      </w:r>
    </w:p>
    <w:p w:rsidR="005D18A9" w:rsidRPr="00143BF7" w:rsidRDefault="005D18A9" w:rsidP="00740F01">
      <w:pPr>
        <w:autoSpaceDE w:val="0"/>
        <w:autoSpaceDN w:val="0"/>
        <w:adjustRightInd w:val="0"/>
        <w:spacing w:after="120" w:line="240" w:lineRule="auto"/>
        <w:ind w:left="426"/>
        <w:rPr>
          <w:rFonts w:ascii="Arial" w:hAnsi="Arial" w:cs="Arial"/>
          <w:color w:val="000000"/>
        </w:rPr>
      </w:pPr>
      <w:r w:rsidRPr="00143BF7">
        <w:rPr>
          <w:rFonts w:ascii="Arial" w:hAnsi="Arial" w:cs="Arial"/>
          <w:color w:val="000000"/>
        </w:rPr>
        <w:t xml:space="preserve">Die LVSP-THS wird alljährlich </w:t>
      </w:r>
      <w:r w:rsidRPr="003124E3">
        <w:rPr>
          <w:rFonts w:ascii="Arial" w:hAnsi="Arial" w:cs="Arial"/>
        </w:rPr>
        <w:t xml:space="preserve">am </w:t>
      </w:r>
      <w:r w:rsidR="004E350B" w:rsidRPr="003124E3">
        <w:rPr>
          <w:rFonts w:ascii="Arial" w:hAnsi="Arial" w:cs="Arial"/>
        </w:rPr>
        <w:t>zweiten</w:t>
      </w:r>
      <w:r w:rsidRPr="00143BF7">
        <w:rPr>
          <w:rFonts w:ascii="Arial" w:hAnsi="Arial" w:cs="Arial"/>
          <w:color w:val="000000"/>
        </w:rPr>
        <w:t xml:space="preserve"> Wochenende im Juni durchgeführt. Eine Verlegung der LVSP-THS darf nur unter Beachtung der Meldefrist zur DVG-BSP-THS aus</w:t>
      </w:r>
      <w:r w:rsidR="00CA0802">
        <w:rPr>
          <w:rFonts w:ascii="Arial" w:hAnsi="Arial" w:cs="Arial"/>
          <w:color w:val="000000"/>
        </w:rPr>
        <w:t xml:space="preserve"> </w:t>
      </w:r>
      <w:r w:rsidRPr="00143BF7">
        <w:rPr>
          <w:rFonts w:ascii="Arial" w:hAnsi="Arial" w:cs="Arial"/>
          <w:color w:val="000000"/>
        </w:rPr>
        <w:t>zwingenden Gründen erfolgen, wozu die Genehmigung des</w:t>
      </w:r>
      <w:r w:rsidR="00CA0802">
        <w:rPr>
          <w:rFonts w:ascii="Arial" w:hAnsi="Arial" w:cs="Arial"/>
          <w:color w:val="000000"/>
        </w:rPr>
        <w:t xml:space="preserve"> </w:t>
      </w:r>
      <w:proofErr w:type="spellStart"/>
      <w:r w:rsidR="00CA0802">
        <w:rPr>
          <w:rFonts w:ascii="Arial" w:hAnsi="Arial" w:cs="Arial"/>
          <w:color w:val="000000"/>
        </w:rPr>
        <w:t>OfT</w:t>
      </w:r>
      <w:proofErr w:type="spellEnd"/>
      <w:r w:rsidR="00CA0802">
        <w:rPr>
          <w:rFonts w:ascii="Arial" w:hAnsi="Arial" w:cs="Arial"/>
          <w:color w:val="000000"/>
        </w:rPr>
        <w:t>-LV in Absprache mit dem LV</w:t>
      </w:r>
      <w:r w:rsidR="00CA0802">
        <w:rPr>
          <w:rFonts w:ascii="Arial" w:hAnsi="Arial" w:cs="Arial"/>
          <w:color w:val="000000"/>
        </w:rPr>
        <w:noBreakHyphen/>
      </w:r>
      <w:r w:rsidRPr="00143BF7">
        <w:rPr>
          <w:rFonts w:ascii="Arial" w:hAnsi="Arial" w:cs="Arial"/>
          <w:color w:val="000000"/>
        </w:rPr>
        <w:t>Präsidenten erforderlich ist.</w:t>
      </w:r>
    </w:p>
    <w:p w:rsidR="005D18A9" w:rsidRPr="00143BF7" w:rsidRDefault="005D18A9" w:rsidP="00740F01">
      <w:pPr>
        <w:autoSpaceDE w:val="0"/>
        <w:autoSpaceDN w:val="0"/>
        <w:adjustRightInd w:val="0"/>
        <w:spacing w:after="120" w:line="240" w:lineRule="auto"/>
        <w:ind w:left="426"/>
        <w:rPr>
          <w:rFonts w:ascii="Arial" w:hAnsi="Arial" w:cs="Arial"/>
          <w:color w:val="000000"/>
        </w:rPr>
      </w:pPr>
      <w:r w:rsidRPr="00143BF7">
        <w:rPr>
          <w:rFonts w:ascii="Arial" w:hAnsi="Arial" w:cs="Arial"/>
          <w:color w:val="000000"/>
        </w:rPr>
        <w:t>Der LV vergibt die Ausrichtung der LVSP-THS auf seiner jährlich stattfindenden</w:t>
      </w:r>
      <w:r w:rsidR="00D85CAB">
        <w:rPr>
          <w:rFonts w:ascii="Arial" w:hAnsi="Arial" w:cs="Arial"/>
          <w:color w:val="000000"/>
        </w:rPr>
        <w:t xml:space="preserve"> Mitgliederversammlung.</w:t>
      </w:r>
    </w:p>
    <w:p w:rsidR="004E350B" w:rsidRDefault="005D18A9" w:rsidP="00740F01">
      <w:p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color w:val="000000"/>
        </w:rPr>
      </w:pPr>
      <w:r w:rsidRPr="00143BF7">
        <w:rPr>
          <w:rFonts w:ascii="Arial" w:hAnsi="Arial" w:cs="Arial"/>
          <w:color w:val="000000"/>
        </w:rPr>
        <w:t xml:space="preserve">Der Ausrichter hat den </w:t>
      </w:r>
      <w:proofErr w:type="spellStart"/>
      <w:r w:rsidRPr="00143BF7">
        <w:rPr>
          <w:rFonts w:ascii="Arial" w:hAnsi="Arial" w:cs="Arial"/>
          <w:color w:val="000000"/>
        </w:rPr>
        <w:t>OfT</w:t>
      </w:r>
      <w:proofErr w:type="spellEnd"/>
      <w:r w:rsidRPr="00143BF7">
        <w:rPr>
          <w:rFonts w:ascii="Arial" w:hAnsi="Arial" w:cs="Arial"/>
          <w:color w:val="000000"/>
        </w:rPr>
        <w:t>-LV über den Stand seiner Vorbereitungen zu unterrichten. Er ist dem LV gegenüber verantwortlich für die Einhaltung der ihn betreffenden Regelungen</w:t>
      </w:r>
      <w:r w:rsidR="00CA0802">
        <w:rPr>
          <w:rFonts w:ascii="Arial" w:hAnsi="Arial" w:cs="Arial"/>
          <w:color w:val="000000"/>
        </w:rPr>
        <w:t xml:space="preserve"> </w:t>
      </w:r>
      <w:r w:rsidRPr="00143BF7">
        <w:rPr>
          <w:rFonts w:ascii="Arial" w:hAnsi="Arial" w:cs="Arial"/>
          <w:color w:val="000000"/>
        </w:rPr>
        <w:t>dieser Ordnung.</w:t>
      </w:r>
    </w:p>
    <w:p w:rsidR="005D18A9" w:rsidRPr="00872053" w:rsidRDefault="005D18A9" w:rsidP="00740F01">
      <w:pPr>
        <w:pStyle w:val="Listenabsatz"/>
        <w:numPr>
          <w:ilvl w:val="0"/>
          <w:numId w:val="18"/>
        </w:numPr>
        <w:autoSpaceDE w:val="0"/>
        <w:autoSpaceDN w:val="0"/>
        <w:adjustRightInd w:val="0"/>
        <w:spacing w:before="360" w:after="120" w:line="240" w:lineRule="auto"/>
        <w:ind w:left="425" w:hanging="425"/>
        <w:contextualSpacing w:val="0"/>
        <w:rPr>
          <w:rFonts w:ascii="Arial" w:hAnsi="Arial" w:cs="Arial"/>
          <w:b/>
          <w:bCs/>
          <w:color w:val="000000"/>
          <w:u w:val="single"/>
        </w:rPr>
      </w:pPr>
      <w:r w:rsidRPr="00143BF7">
        <w:rPr>
          <w:rFonts w:ascii="Arial" w:hAnsi="Arial" w:cs="Arial"/>
          <w:b/>
          <w:bCs/>
          <w:color w:val="000000"/>
          <w:u w:val="single"/>
        </w:rPr>
        <w:t>Leitung</w:t>
      </w:r>
    </w:p>
    <w:p w:rsidR="005D18A9" w:rsidRPr="00225CFF" w:rsidRDefault="005D18A9" w:rsidP="00640DA0">
      <w:pPr>
        <w:pStyle w:val="Listenabsatz"/>
        <w:numPr>
          <w:ilvl w:val="1"/>
          <w:numId w:val="18"/>
        </w:numPr>
        <w:autoSpaceDE w:val="0"/>
        <w:autoSpaceDN w:val="0"/>
        <w:adjustRightInd w:val="0"/>
        <w:spacing w:before="120" w:after="120" w:line="240" w:lineRule="auto"/>
        <w:ind w:left="993" w:hanging="567"/>
        <w:contextualSpacing w:val="0"/>
        <w:rPr>
          <w:rFonts w:ascii="Arial" w:hAnsi="Arial" w:cs="Arial"/>
          <w:color w:val="000000"/>
        </w:rPr>
      </w:pPr>
      <w:r w:rsidRPr="00225CFF">
        <w:rPr>
          <w:rFonts w:ascii="Arial" w:hAnsi="Arial" w:cs="Arial"/>
          <w:color w:val="000000"/>
        </w:rPr>
        <w:t xml:space="preserve">Prüfungsleiter ist der </w:t>
      </w:r>
      <w:proofErr w:type="spellStart"/>
      <w:r w:rsidRPr="00225CFF">
        <w:rPr>
          <w:rFonts w:ascii="Arial" w:hAnsi="Arial" w:cs="Arial"/>
          <w:color w:val="000000"/>
        </w:rPr>
        <w:t>OfT</w:t>
      </w:r>
      <w:proofErr w:type="spellEnd"/>
      <w:r w:rsidRPr="00225CFF">
        <w:rPr>
          <w:rFonts w:ascii="Arial" w:hAnsi="Arial" w:cs="Arial"/>
          <w:color w:val="000000"/>
        </w:rPr>
        <w:t>-LV oder sein Stellvertreter.</w:t>
      </w:r>
    </w:p>
    <w:p w:rsidR="005D18A9" w:rsidRPr="00143BF7" w:rsidRDefault="005D18A9" w:rsidP="00640DA0">
      <w:pPr>
        <w:pStyle w:val="Listenabsatz"/>
        <w:numPr>
          <w:ilvl w:val="1"/>
          <w:numId w:val="18"/>
        </w:numPr>
        <w:autoSpaceDE w:val="0"/>
        <w:autoSpaceDN w:val="0"/>
        <w:adjustRightInd w:val="0"/>
        <w:spacing w:before="120" w:after="120" w:line="240" w:lineRule="auto"/>
        <w:ind w:left="993" w:hanging="567"/>
        <w:contextualSpacing w:val="0"/>
        <w:rPr>
          <w:rFonts w:ascii="Arial" w:hAnsi="Arial" w:cs="Arial"/>
          <w:color w:val="000000"/>
        </w:rPr>
      </w:pPr>
      <w:r w:rsidRPr="00143BF7">
        <w:rPr>
          <w:rFonts w:ascii="Arial" w:hAnsi="Arial" w:cs="Arial"/>
          <w:color w:val="000000"/>
        </w:rPr>
        <w:t xml:space="preserve">Sollte der </w:t>
      </w:r>
      <w:proofErr w:type="spellStart"/>
      <w:r w:rsidRPr="00143BF7">
        <w:rPr>
          <w:rFonts w:ascii="Arial" w:hAnsi="Arial" w:cs="Arial"/>
          <w:color w:val="000000"/>
        </w:rPr>
        <w:t>OfT</w:t>
      </w:r>
      <w:proofErr w:type="spellEnd"/>
      <w:r w:rsidRPr="00143BF7">
        <w:rPr>
          <w:rFonts w:ascii="Arial" w:hAnsi="Arial" w:cs="Arial"/>
          <w:color w:val="000000"/>
        </w:rPr>
        <w:t>-LV oder sein Stellvertreter auf dieser Veranstaltung das Amt des</w:t>
      </w:r>
      <w:r w:rsidR="00CA0802">
        <w:rPr>
          <w:rFonts w:ascii="Arial" w:hAnsi="Arial" w:cs="Arial"/>
          <w:color w:val="000000"/>
        </w:rPr>
        <w:t xml:space="preserve"> </w:t>
      </w:r>
      <w:r w:rsidRPr="00143BF7">
        <w:rPr>
          <w:rFonts w:ascii="Arial" w:hAnsi="Arial" w:cs="Arial"/>
          <w:color w:val="000000"/>
        </w:rPr>
        <w:t xml:space="preserve">Prüfungsleiters nicht ausüben können, so kann der </w:t>
      </w:r>
      <w:proofErr w:type="spellStart"/>
      <w:r w:rsidRPr="00143BF7">
        <w:rPr>
          <w:rFonts w:ascii="Arial" w:hAnsi="Arial" w:cs="Arial"/>
          <w:color w:val="000000"/>
        </w:rPr>
        <w:t>OfT</w:t>
      </w:r>
      <w:proofErr w:type="spellEnd"/>
      <w:r w:rsidRPr="00143BF7">
        <w:rPr>
          <w:rFonts w:ascii="Arial" w:hAnsi="Arial" w:cs="Arial"/>
          <w:color w:val="000000"/>
        </w:rPr>
        <w:t xml:space="preserve">-LV die Leitung an eine geeignete Person delegieren. </w:t>
      </w:r>
    </w:p>
    <w:p w:rsidR="005D18A9" w:rsidRPr="00225CFF" w:rsidRDefault="005D18A9" w:rsidP="00640DA0">
      <w:pPr>
        <w:pStyle w:val="Listenabsatz"/>
        <w:numPr>
          <w:ilvl w:val="1"/>
          <w:numId w:val="18"/>
        </w:numPr>
        <w:autoSpaceDE w:val="0"/>
        <w:autoSpaceDN w:val="0"/>
        <w:adjustRightInd w:val="0"/>
        <w:spacing w:before="120" w:after="120" w:line="240" w:lineRule="auto"/>
        <w:ind w:left="993" w:hanging="567"/>
        <w:contextualSpacing w:val="0"/>
        <w:rPr>
          <w:rFonts w:ascii="Arial" w:hAnsi="Arial" w:cs="Arial"/>
          <w:color w:val="000000"/>
        </w:rPr>
      </w:pPr>
      <w:r w:rsidRPr="00143BF7">
        <w:rPr>
          <w:rFonts w:ascii="Arial" w:hAnsi="Arial" w:cs="Arial"/>
          <w:color w:val="000000"/>
        </w:rPr>
        <w:t xml:space="preserve">Der Ausrichter hat einen qualifizierten Organisationsleiter zu stellen. </w:t>
      </w:r>
    </w:p>
    <w:p w:rsidR="005D18A9" w:rsidRPr="00143BF7" w:rsidRDefault="005D18A9" w:rsidP="00740F01">
      <w:pPr>
        <w:pStyle w:val="Listenabsatz"/>
        <w:numPr>
          <w:ilvl w:val="0"/>
          <w:numId w:val="18"/>
        </w:numPr>
        <w:autoSpaceDE w:val="0"/>
        <w:autoSpaceDN w:val="0"/>
        <w:adjustRightInd w:val="0"/>
        <w:spacing w:before="360" w:after="120" w:line="240" w:lineRule="auto"/>
        <w:ind w:left="425" w:hanging="425"/>
        <w:contextualSpacing w:val="0"/>
        <w:rPr>
          <w:rFonts w:ascii="Arial" w:hAnsi="Arial" w:cs="Arial"/>
          <w:b/>
          <w:bCs/>
          <w:color w:val="000000"/>
          <w:u w:val="single"/>
        </w:rPr>
      </w:pPr>
      <w:r w:rsidRPr="00143BF7">
        <w:rPr>
          <w:rFonts w:ascii="Arial" w:hAnsi="Arial" w:cs="Arial"/>
          <w:b/>
          <w:bCs/>
          <w:color w:val="000000"/>
          <w:u w:val="single"/>
        </w:rPr>
        <w:t>Teilnehmer, Qualifikation</w:t>
      </w:r>
    </w:p>
    <w:p w:rsidR="005D18A9" w:rsidRPr="00225CFF" w:rsidRDefault="005D18A9" w:rsidP="00640DA0">
      <w:pPr>
        <w:pStyle w:val="Listenabsatz"/>
        <w:numPr>
          <w:ilvl w:val="1"/>
          <w:numId w:val="18"/>
        </w:numPr>
        <w:autoSpaceDE w:val="0"/>
        <w:autoSpaceDN w:val="0"/>
        <w:adjustRightInd w:val="0"/>
        <w:spacing w:before="120" w:after="120" w:line="240" w:lineRule="auto"/>
        <w:ind w:left="993" w:hanging="567"/>
        <w:contextualSpacing w:val="0"/>
        <w:rPr>
          <w:rFonts w:ascii="Arial" w:hAnsi="Arial" w:cs="Arial"/>
          <w:color w:val="000000"/>
        </w:rPr>
      </w:pPr>
      <w:r w:rsidRPr="00225CFF">
        <w:rPr>
          <w:rFonts w:ascii="Arial" w:hAnsi="Arial" w:cs="Arial"/>
          <w:color w:val="000000"/>
        </w:rPr>
        <w:t>Der Qualifikationszeitraum beginnt nach der LVSP-THS in der laufenden Saison.</w:t>
      </w:r>
      <w:r w:rsidR="00225CFF" w:rsidRPr="00225CFF">
        <w:rPr>
          <w:rFonts w:ascii="Arial" w:hAnsi="Arial" w:cs="Arial"/>
          <w:color w:val="000000"/>
        </w:rPr>
        <w:t xml:space="preserve"> </w:t>
      </w:r>
      <w:r w:rsidRPr="00225CFF">
        <w:rPr>
          <w:rFonts w:ascii="Arial" w:hAnsi="Arial" w:cs="Arial"/>
          <w:color w:val="000000"/>
        </w:rPr>
        <w:t>Qualifikationen k</w:t>
      </w:r>
      <w:r w:rsidR="00810936" w:rsidRPr="00225CFF">
        <w:rPr>
          <w:rFonts w:ascii="Arial" w:hAnsi="Arial" w:cs="Arial"/>
          <w:color w:val="000000"/>
        </w:rPr>
        <w:t xml:space="preserve">önnen </w:t>
      </w:r>
      <w:r w:rsidR="00810936" w:rsidRPr="003124E3">
        <w:rPr>
          <w:rFonts w:ascii="Arial" w:hAnsi="Arial" w:cs="Arial"/>
        </w:rPr>
        <w:t>nur in</w:t>
      </w:r>
      <w:r w:rsidRPr="003124E3">
        <w:rPr>
          <w:rFonts w:ascii="Arial" w:hAnsi="Arial" w:cs="Arial"/>
        </w:rPr>
        <w:t xml:space="preserve"> </w:t>
      </w:r>
      <w:r w:rsidR="00810936" w:rsidRPr="003124E3">
        <w:rPr>
          <w:rFonts w:ascii="Arial" w:hAnsi="Arial" w:cs="Arial"/>
        </w:rPr>
        <w:t>einem DVG-</w:t>
      </w:r>
      <w:r w:rsidRPr="003124E3">
        <w:rPr>
          <w:rFonts w:ascii="Arial" w:hAnsi="Arial" w:cs="Arial"/>
        </w:rPr>
        <w:t xml:space="preserve"> Landesverband</w:t>
      </w:r>
      <w:r w:rsidRPr="00225CFF">
        <w:rPr>
          <w:rFonts w:ascii="Arial" w:hAnsi="Arial" w:cs="Arial"/>
          <w:color w:val="000000"/>
        </w:rPr>
        <w:t xml:space="preserve"> erbracht werden.</w:t>
      </w:r>
    </w:p>
    <w:p w:rsidR="005D18A9" w:rsidRPr="00143BF7" w:rsidRDefault="00D85CAB" w:rsidP="00640DA0">
      <w:pPr>
        <w:pStyle w:val="Listenabsatz"/>
        <w:numPr>
          <w:ilvl w:val="1"/>
          <w:numId w:val="18"/>
        </w:numPr>
        <w:autoSpaceDE w:val="0"/>
        <w:autoSpaceDN w:val="0"/>
        <w:adjustRightInd w:val="0"/>
        <w:spacing w:before="120" w:after="120" w:line="240" w:lineRule="auto"/>
        <w:ind w:left="993" w:hanging="567"/>
        <w:contextualSpacing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Es muss</w:t>
      </w:r>
      <w:r w:rsidR="005D18A9" w:rsidRPr="00143BF7">
        <w:rPr>
          <w:rFonts w:ascii="Arial" w:hAnsi="Arial" w:cs="Arial"/>
          <w:color w:val="000000"/>
        </w:rPr>
        <w:t xml:space="preserve"> in der jeweiligen Disziplin mindestens 1 Qualifikationsergebnis erbracht</w:t>
      </w:r>
      <w:r w:rsidR="00CA0802">
        <w:rPr>
          <w:rFonts w:ascii="Arial" w:hAnsi="Arial" w:cs="Arial"/>
          <w:color w:val="000000"/>
        </w:rPr>
        <w:t xml:space="preserve"> </w:t>
      </w:r>
      <w:r w:rsidR="005D18A9" w:rsidRPr="00143BF7">
        <w:rPr>
          <w:rFonts w:ascii="Arial" w:hAnsi="Arial" w:cs="Arial"/>
          <w:color w:val="000000"/>
        </w:rPr>
        <w:t>werden.</w:t>
      </w:r>
    </w:p>
    <w:p w:rsidR="005D18A9" w:rsidRPr="00143BF7" w:rsidRDefault="005D18A9" w:rsidP="00640DA0">
      <w:pPr>
        <w:pStyle w:val="Listenabsatz"/>
        <w:numPr>
          <w:ilvl w:val="1"/>
          <w:numId w:val="18"/>
        </w:numPr>
        <w:autoSpaceDE w:val="0"/>
        <w:autoSpaceDN w:val="0"/>
        <w:adjustRightInd w:val="0"/>
        <w:spacing w:before="120" w:after="120" w:line="240" w:lineRule="auto"/>
        <w:ind w:left="993" w:hanging="567"/>
        <w:contextualSpacing w:val="0"/>
        <w:rPr>
          <w:rFonts w:ascii="Arial" w:hAnsi="Arial" w:cs="Arial"/>
          <w:color w:val="000000"/>
        </w:rPr>
      </w:pPr>
      <w:r w:rsidRPr="00143BF7">
        <w:rPr>
          <w:rFonts w:ascii="Arial" w:hAnsi="Arial" w:cs="Arial"/>
          <w:color w:val="000000"/>
        </w:rPr>
        <w:t>Wer seine Qualifikationen für den Aufstieg in eine höhere Stufe des Vierkampfs erbracht hat und noch nicht in der höheren Stufe gestartet ist, darf unter Nachweis de</w:t>
      </w:r>
      <w:r w:rsidR="00810936">
        <w:rPr>
          <w:rFonts w:ascii="Arial" w:hAnsi="Arial" w:cs="Arial"/>
          <w:color w:val="000000"/>
        </w:rPr>
        <w:t>r Qualifikationen in der nächst</w:t>
      </w:r>
      <w:r w:rsidRPr="00143BF7">
        <w:rPr>
          <w:rFonts w:ascii="Arial" w:hAnsi="Arial" w:cs="Arial"/>
          <w:color w:val="000000"/>
        </w:rPr>
        <w:t xml:space="preserve">höheren Vierkampf-Stufe starten. </w:t>
      </w:r>
    </w:p>
    <w:p w:rsidR="005D18A9" w:rsidRDefault="005D18A9" w:rsidP="00640DA0">
      <w:pPr>
        <w:keepNext/>
        <w:autoSpaceDE w:val="0"/>
        <w:autoSpaceDN w:val="0"/>
        <w:adjustRightInd w:val="0"/>
        <w:spacing w:after="120" w:line="240" w:lineRule="auto"/>
        <w:ind w:left="993"/>
        <w:rPr>
          <w:rFonts w:ascii="Arial" w:hAnsi="Arial" w:cs="Arial"/>
          <w:color w:val="000000"/>
        </w:rPr>
      </w:pPr>
      <w:r w:rsidRPr="00143BF7">
        <w:rPr>
          <w:rFonts w:ascii="Arial" w:hAnsi="Arial" w:cs="Arial"/>
          <w:color w:val="000000"/>
        </w:rPr>
        <w:lastRenderedPageBreak/>
        <w:t xml:space="preserve">Die LVSP-THS wird in den folgenden Disziplinen ausgerichtet: </w:t>
      </w:r>
    </w:p>
    <w:tbl>
      <w:tblPr>
        <w:tblStyle w:val="Tabellenraster"/>
        <w:tblW w:w="6520" w:type="dxa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5"/>
        <w:gridCol w:w="2835"/>
      </w:tblGrid>
      <w:tr w:rsidR="009E5108" w:rsidRPr="009E5108" w:rsidTr="00640DA0">
        <w:tc>
          <w:tcPr>
            <w:tcW w:w="3685" w:type="dxa"/>
            <w:shd w:val="clear" w:color="auto" w:fill="FFFFFF" w:themeFill="background1"/>
          </w:tcPr>
          <w:p w:rsidR="009E5108" w:rsidRPr="009E5108" w:rsidRDefault="009E5108" w:rsidP="009E5108">
            <w:pPr>
              <w:keepNext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</w:rPr>
            </w:pPr>
            <w:r w:rsidRPr="009E5108">
              <w:rPr>
                <w:rFonts w:ascii="Arial" w:hAnsi="Arial" w:cs="Arial"/>
                <w:b/>
              </w:rPr>
              <w:t>Leichtathletik mit Hund</w:t>
            </w:r>
          </w:p>
        </w:tc>
        <w:tc>
          <w:tcPr>
            <w:tcW w:w="2835" w:type="dxa"/>
            <w:shd w:val="clear" w:color="auto" w:fill="FFFFFF" w:themeFill="background1"/>
          </w:tcPr>
          <w:p w:rsidR="009E5108" w:rsidRPr="009E5108" w:rsidRDefault="009E5108" w:rsidP="009E5108">
            <w:pPr>
              <w:keepNext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640DA0" w:rsidRPr="009E5108" w:rsidTr="00640DA0">
        <w:tc>
          <w:tcPr>
            <w:tcW w:w="3685" w:type="dxa"/>
          </w:tcPr>
          <w:p w:rsidR="009E5108" w:rsidRPr="009E5108" w:rsidRDefault="009E5108" w:rsidP="009E5108">
            <w:pPr>
              <w:pStyle w:val="Listenabsatz"/>
              <w:keepNext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20" w:after="20"/>
              <w:ind w:left="283" w:hanging="283"/>
              <w:rPr>
                <w:rFonts w:ascii="Arial" w:hAnsi="Arial" w:cs="Arial"/>
              </w:rPr>
            </w:pPr>
            <w:r w:rsidRPr="009E5108">
              <w:rPr>
                <w:rFonts w:ascii="Arial" w:hAnsi="Arial" w:cs="Arial"/>
              </w:rPr>
              <w:t>Vierkampf 1</w:t>
            </w:r>
          </w:p>
        </w:tc>
        <w:tc>
          <w:tcPr>
            <w:tcW w:w="2835" w:type="dxa"/>
          </w:tcPr>
          <w:p w:rsidR="009E5108" w:rsidRPr="00EC0597" w:rsidRDefault="009E5108" w:rsidP="00DB0EF1">
            <w:pPr>
              <w:pStyle w:val="Listenabsatz"/>
              <w:keepNext/>
              <w:autoSpaceDE w:val="0"/>
              <w:autoSpaceDN w:val="0"/>
              <w:adjustRightInd w:val="0"/>
              <w:spacing w:before="20" w:after="20"/>
              <w:ind w:left="283"/>
              <w:rPr>
                <w:rFonts w:ascii="Arial" w:hAnsi="Arial" w:cs="Arial"/>
              </w:rPr>
            </w:pPr>
          </w:p>
        </w:tc>
      </w:tr>
      <w:tr w:rsidR="00640DA0" w:rsidRPr="009E5108" w:rsidTr="00640DA0">
        <w:tc>
          <w:tcPr>
            <w:tcW w:w="3685" w:type="dxa"/>
          </w:tcPr>
          <w:p w:rsidR="009E5108" w:rsidRPr="009E5108" w:rsidRDefault="009E5108" w:rsidP="009E5108">
            <w:pPr>
              <w:pStyle w:val="Listenabsatz"/>
              <w:keepNext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20" w:after="20"/>
              <w:ind w:left="283" w:hanging="283"/>
              <w:rPr>
                <w:rFonts w:ascii="Arial" w:hAnsi="Arial" w:cs="Arial"/>
              </w:rPr>
            </w:pPr>
            <w:r w:rsidRPr="009E5108">
              <w:rPr>
                <w:rFonts w:ascii="Arial" w:hAnsi="Arial" w:cs="Arial"/>
              </w:rPr>
              <w:t>Vierkampf 2</w:t>
            </w:r>
          </w:p>
        </w:tc>
        <w:tc>
          <w:tcPr>
            <w:tcW w:w="2835" w:type="dxa"/>
          </w:tcPr>
          <w:p w:rsidR="009E5108" w:rsidRPr="009E5108" w:rsidRDefault="009E5108" w:rsidP="009E5108">
            <w:pPr>
              <w:keepNext/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</w:rPr>
            </w:pPr>
          </w:p>
        </w:tc>
      </w:tr>
      <w:tr w:rsidR="00640DA0" w:rsidRPr="009E5108" w:rsidTr="00640DA0">
        <w:tc>
          <w:tcPr>
            <w:tcW w:w="3685" w:type="dxa"/>
          </w:tcPr>
          <w:p w:rsidR="009E5108" w:rsidRDefault="009E5108" w:rsidP="009E5108">
            <w:pPr>
              <w:pStyle w:val="Listenabsatz"/>
              <w:keepNext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20" w:after="20"/>
              <w:ind w:left="283" w:hanging="283"/>
              <w:rPr>
                <w:rFonts w:ascii="Arial" w:hAnsi="Arial" w:cs="Arial"/>
              </w:rPr>
            </w:pPr>
            <w:r w:rsidRPr="009E5108">
              <w:rPr>
                <w:rFonts w:ascii="Arial" w:hAnsi="Arial" w:cs="Arial"/>
              </w:rPr>
              <w:t>Vierkampf 3</w:t>
            </w:r>
          </w:p>
          <w:p w:rsidR="00FF4AFD" w:rsidRPr="00F06F67" w:rsidRDefault="00FF4AFD" w:rsidP="00F06F67">
            <w:pPr>
              <w:pStyle w:val="Listenabsatz"/>
              <w:keepNext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20" w:after="20"/>
              <w:ind w:left="283" w:hanging="283"/>
              <w:rPr>
                <w:rFonts w:ascii="Arial" w:hAnsi="Arial" w:cs="Arial"/>
                <w:color w:val="00B050"/>
              </w:rPr>
            </w:pPr>
            <w:r w:rsidRPr="009F3DB8">
              <w:rPr>
                <w:rFonts w:ascii="Arial" w:hAnsi="Arial" w:cs="Arial"/>
              </w:rPr>
              <w:t>Sprint</w:t>
            </w:r>
            <w:r w:rsidR="00F06F67" w:rsidRPr="009F3DB8">
              <w:rPr>
                <w:rFonts w:ascii="Arial" w:hAnsi="Arial" w:cs="Arial"/>
              </w:rPr>
              <w:t>-</w:t>
            </w:r>
            <w:r w:rsidRPr="009F3DB8">
              <w:rPr>
                <w:rFonts w:ascii="Arial" w:hAnsi="Arial" w:cs="Arial"/>
              </w:rPr>
              <w:t>Vierkampf</w:t>
            </w:r>
          </w:p>
        </w:tc>
        <w:tc>
          <w:tcPr>
            <w:tcW w:w="2835" w:type="dxa"/>
          </w:tcPr>
          <w:p w:rsidR="009E5108" w:rsidRPr="009E5108" w:rsidRDefault="009E5108" w:rsidP="009E5108">
            <w:pPr>
              <w:keepNext/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</w:rPr>
            </w:pPr>
          </w:p>
        </w:tc>
      </w:tr>
      <w:tr w:rsidR="009E5108" w:rsidRPr="009E5108" w:rsidTr="00640DA0">
        <w:tc>
          <w:tcPr>
            <w:tcW w:w="3685" w:type="dxa"/>
          </w:tcPr>
          <w:p w:rsidR="009E5108" w:rsidRDefault="009E5108" w:rsidP="009E5108">
            <w:pPr>
              <w:pStyle w:val="Listenabsatz"/>
              <w:keepNext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20" w:after="20"/>
              <w:ind w:left="283" w:hanging="283"/>
              <w:rPr>
                <w:rFonts w:ascii="Arial" w:hAnsi="Arial" w:cs="Arial"/>
              </w:rPr>
            </w:pPr>
            <w:r w:rsidRPr="009E5108">
              <w:rPr>
                <w:rFonts w:ascii="Arial" w:hAnsi="Arial" w:cs="Arial"/>
              </w:rPr>
              <w:t>Geländelauf 2000 m</w:t>
            </w:r>
          </w:p>
          <w:p w:rsidR="00F06F67" w:rsidRDefault="00F06F67" w:rsidP="009E5108">
            <w:pPr>
              <w:pStyle w:val="Listenabsatz"/>
              <w:keepNext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20" w:after="20"/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CSC</w:t>
            </w:r>
          </w:p>
          <w:p w:rsidR="00DB0EF1" w:rsidRPr="009E5108" w:rsidRDefault="00DB0EF1" w:rsidP="009E5108">
            <w:pPr>
              <w:pStyle w:val="Listenabsatz"/>
              <w:keepNext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20" w:after="20"/>
              <w:ind w:left="283" w:hanging="283"/>
              <w:rPr>
                <w:rFonts w:ascii="Arial" w:hAnsi="Arial" w:cs="Arial"/>
              </w:rPr>
            </w:pPr>
            <w:r w:rsidRPr="009F3DB8">
              <w:rPr>
                <w:rFonts w:ascii="Arial" w:hAnsi="Arial" w:cs="Arial"/>
              </w:rPr>
              <w:t>Shorty</w:t>
            </w:r>
          </w:p>
        </w:tc>
        <w:tc>
          <w:tcPr>
            <w:tcW w:w="2835" w:type="dxa"/>
          </w:tcPr>
          <w:p w:rsidR="009E5108" w:rsidRPr="009E5108" w:rsidRDefault="009E5108" w:rsidP="009E5108">
            <w:pPr>
              <w:keepNext/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</w:rPr>
            </w:pPr>
          </w:p>
        </w:tc>
      </w:tr>
      <w:tr w:rsidR="009E5108" w:rsidRPr="009E5108" w:rsidTr="00640DA0">
        <w:tc>
          <w:tcPr>
            <w:tcW w:w="3685" w:type="dxa"/>
          </w:tcPr>
          <w:p w:rsidR="009E5108" w:rsidRPr="00F06F67" w:rsidRDefault="009E5108" w:rsidP="00F06F67">
            <w:pPr>
              <w:pStyle w:val="Listenabsatz"/>
              <w:keepNext/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9E5108" w:rsidRPr="009E5108" w:rsidRDefault="009E5108" w:rsidP="009E5108">
            <w:pPr>
              <w:keepNext/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</w:rPr>
            </w:pPr>
          </w:p>
        </w:tc>
      </w:tr>
      <w:tr w:rsidR="009E5108" w:rsidRPr="009E5108" w:rsidTr="00640DA0">
        <w:trPr>
          <w:trHeight w:val="70"/>
        </w:trPr>
        <w:tc>
          <w:tcPr>
            <w:tcW w:w="3685" w:type="dxa"/>
          </w:tcPr>
          <w:p w:rsidR="009E5108" w:rsidRPr="009E5108" w:rsidRDefault="009E5108" w:rsidP="00DF4A7F">
            <w:pPr>
              <w:pStyle w:val="Listenabsatz"/>
              <w:keepNext/>
              <w:autoSpaceDE w:val="0"/>
              <w:autoSpaceDN w:val="0"/>
              <w:adjustRightInd w:val="0"/>
              <w:spacing w:before="20" w:after="20"/>
              <w:ind w:left="283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9E5108" w:rsidRPr="009E5108" w:rsidRDefault="009E5108" w:rsidP="009E5108">
            <w:pPr>
              <w:keepNext/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</w:rPr>
            </w:pPr>
          </w:p>
        </w:tc>
      </w:tr>
    </w:tbl>
    <w:p w:rsidR="00810936" w:rsidRPr="003124E3" w:rsidRDefault="005D18A9" w:rsidP="003D4ADF">
      <w:pPr>
        <w:autoSpaceDE w:val="0"/>
        <w:autoSpaceDN w:val="0"/>
        <w:adjustRightInd w:val="0"/>
        <w:spacing w:before="120" w:after="120" w:line="240" w:lineRule="auto"/>
        <w:ind w:left="851"/>
      </w:pPr>
      <w:r w:rsidRPr="003124E3">
        <w:rPr>
          <w:rFonts w:ascii="Arial" w:hAnsi="Arial" w:cs="Arial"/>
        </w:rPr>
        <w:t>Im Vierkampf 1-3</w:t>
      </w:r>
      <w:r w:rsidR="00EC0597">
        <w:rPr>
          <w:rFonts w:ascii="Arial" w:hAnsi="Arial" w:cs="Arial"/>
        </w:rPr>
        <w:t xml:space="preserve"> </w:t>
      </w:r>
      <w:r w:rsidR="00EC0597" w:rsidRPr="009F3DB8">
        <w:rPr>
          <w:rFonts w:ascii="Arial" w:hAnsi="Arial" w:cs="Arial"/>
        </w:rPr>
        <w:t>und Sprint-Vierkampf</w:t>
      </w:r>
      <w:r w:rsidRPr="009F3DB8">
        <w:rPr>
          <w:rFonts w:ascii="Arial" w:hAnsi="Arial" w:cs="Arial"/>
        </w:rPr>
        <w:t xml:space="preserve"> </w:t>
      </w:r>
      <w:r w:rsidR="00810936" w:rsidRPr="003124E3">
        <w:rPr>
          <w:rFonts w:ascii="Arial" w:hAnsi="Arial" w:cs="Arial"/>
        </w:rPr>
        <w:t>werden folgende Qualifikationspunkte festgelegt:</w:t>
      </w:r>
      <w:r w:rsidR="00FC3979" w:rsidRPr="003124E3">
        <w:t xml:space="preserve"> 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1668"/>
        <w:gridCol w:w="1701"/>
        <w:gridCol w:w="1842"/>
      </w:tblGrid>
      <w:tr w:rsidR="00740F01" w:rsidRPr="00225CFF" w:rsidTr="00640DA0">
        <w:tc>
          <w:tcPr>
            <w:tcW w:w="1668" w:type="dxa"/>
            <w:shd w:val="clear" w:color="auto" w:fill="D9D9D9" w:themeFill="background1" w:themeFillShade="D9"/>
          </w:tcPr>
          <w:p w:rsidR="00740F01" w:rsidRPr="00225CFF" w:rsidRDefault="00740F01" w:rsidP="00740F01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</w:rPr>
            </w:pPr>
            <w:bookmarkStart w:id="0" w:name="_Hlk188011277"/>
            <w:r w:rsidRPr="00225CFF">
              <w:rPr>
                <w:rFonts w:ascii="Arial" w:hAnsi="Arial" w:cs="Arial"/>
                <w:b/>
              </w:rPr>
              <w:t>Altersklasse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740F01" w:rsidRPr="00225CFF" w:rsidRDefault="00740F01" w:rsidP="00225CFF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225CFF">
              <w:rPr>
                <w:rFonts w:ascii="Arial" w:hAnsi="Arial" w:cs="Arial"/>
                <w:b/>
              </w:rPr>
              <w:t>männlich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740F01" w:rsidRPr="00225CFF" w:rsidRDefault="00740F01" w:rsidP="00225CFF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225CFF">
              <w:rPr>
                <w:rFonts w:ascii="Arial" w:hAnsi="Arial" w:cs="Arial"/>
                <w:b/>
              </w:rPr>
              <w:t>weiblich</w:t>
            </w:r>
          </w:p>
        </w:tc>
      </w:tr>
      <w:tr w:rsidR="00740F01" w:rsidRPr="00740F01" w:rsidTr="00640DA0">
        <w:tc>
          <w:tcPr>
            <w:tcW w:w="1668" w:type="dxa"/>
          </w:tcPr>
          <w:p w:rsidR="00740F01" w:rsidRPr="00225CFF" w:rsidRDefault="00740F01" w:rsidP="00740F01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</w:rPr>
            </w:pPr>
            <w:r w:rsidRPr="00225CFF">
              <w:rPr>
                <w:rFonts w:ascii="Arial" w:hAnsi="Arial" w:cs="Arial"/>
                <w:b/>
              </w:rPr>
              <w:t>AK 10</w:t>
            </w:r>
          </w:p>
        </w:tc>
        <w:tc>
          <w:tcPr>
            <w:tcW w:w="1701" w:type="dxa"/>
          </w:tcPr>
          <w:p w:rsidR="00740F01" w:rsidRPr="00740F01" w:rsidRDefault="00740F01" w:rsidP="00225CFF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740F01">
              <w:rPr>
                <w:rFonts w:ascii="Arial" w:hAnsi="Arial" w:cs="Arial"/>
              </w:rPr>
              <w:t>200 Pkt.</w:t>
            </w:r>
          </w:p>
        </w:tc>
        <w:tc>
          <w:tcPr>
            <w:tcW w:w="1842" w:type="dxa"/>
          </w:tcPr>
          <w:p w:rsidR="00740F01" w:rsidRPr="00740F01" w:rsidRDefault="00740F01" w:rsidP="00225CFF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740F01">
              <w:rPr>
                <w:rFonts w:ascii="Arial" w:hAnsi="Arial" w:cs="Arial"/>
              </w:rPr>
              <w:t>200 Pkt.</w:t>
            </w:r>
          </w:p>
        </w:tc>
      </w:tr>
      <w:tr w:rsidR="00740F01" w:rsidRPr="00740F01" w:rsidTr="00640DA0">
        <w:tc>
          <w:tcPr>
            <w:tcW w:w="1668" w:type="dxa"/>
          </w:tcPr>
          <w:p w:rsidR="00740F01" w:rsidRPr="00225CFF" w:rsidRDefault="00740F01" w:rsidP="00740F01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</w:rPr>
            </w:pPr>
            <w:r w:rsidRPr="00225CFF">
              <w:rPr>
                <w:rFonts w:ascii="Arial" w:hAnsi="Arial" w:cs="Arial"/>
                <w:b/>
              </w:rPr>
              <w:t>AK</w:t>
            </w:r>
            <w:r w:rsidRPr="00F06F67">
              <w:rPr>
                <w:rFonts w:ascii="Arial" w:hAnsi="Arial" w:cs="Arial"/>
                <w:b/>
                <w:color w:val="00B050"/>
              </w:rPr>
              <w:t xml:space="preserve"> </w:t>
            </w:r>
            <w:r w:rsidR="00F06F67" w:rsidRPr="00F06F67">
              <w:rPr>
                <w:rFonts w:ascii="Arial" w:hAnsi="Arial" w:cs="Arial"/>
                <w:b/>
                <w:color w:val="00B050"/>
              </w:rPr>
              <w:t>11</w:t>
            </w:r>
          </w:p>
        </w:tc>
        <w:tc>
          <w:tcPr>
            <w:tcW w:w="1701" w:type="dxa"/>
          </w:tcPr>
          <w:p w:rsidR="00740F01" w:rsidRPr="00740F01" w:rsidRDefault="00740F01" w:rsidP="00225CFF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740F01">
              <w:rPr>
                <w:rFonts w:ascii="Arial" w:hAnsi="Arial" w:cs="Arial"/>
              </w:rPr>
              <w:t>205 Pkt.</w:t>
            </w:r>
          </w:p>
        </w:tc>
        <w:tc>
          <w:tcPr>
            <w:tcW w:w="1842" w:type="dxa"/>
          </w:tcPr>
          <w:p w:rsidR="00740F01" w:rsidRPr="00740F01" w:rsidRDefault="00740F01" w:rsidP="00225CFF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740F01">
              <w:rPr>
                <w:rFonts w:ascii="Arial" w:hAnsi="Arial" w:cs="Arial"/>
              </w:rPr>
              <w:t>205 Pkt.</w:t>
            </w:r>
          </w:p>
        </w:tc>
      </w:tr>
      <w:tr w:rsidR="00740F01" w:rsidRPr="00740F01" w:rsidTr="00640DA0">
        <w:tc>
          <w:tcPr>
            <w:tcW w:w="1668" w:type="dxa"/>
          </w:tcPr>
          <w:p w:rsidR="00740F01" w:rsidRPr="00225CFF" w:rsidRDefault="00740F01" w:rsidP="00740F01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</w:rPr>
            </w:pPr>
            <w:r w:rsidRPr="00225CFF">
              <w:rPr>
                <w:rFonts w:ascii="Arial" w:hAnsi="Arial" w:cs="Arial"/>
                <w:b/>
              </w:rPr>
              <w:t>AK 15</w:t>
            </w:r>
          </w:p>
        </w:tc>
        <w:tc>
          <w:tcPr>
            <w:tcW w:w="1701" w:type="dxa"/>
          </w:tcPr>
          <w:p w:rsidR="00740F01" w:rsidRPr="00740F01" w:rsidRDefault="00740F01" w:rsidP="00225CFF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740F01">
              <w:rPr>
                <w:rFonts w:ascii="Arial" w:hAnsi="Arial" w:cs="Arial"/>
              </w:rPr>
              <w:t>225 Pkt.</w:t>
            </w:r>
          </w:p>
        </w:tc>
        <w:tc>
          <w:tcPr>
            <w:tcW w:w="1842" w:type="dxa"/>
          </w:tcPr>
          <w:p w:rsidR="00740F01" w:rsidRPr="00740F01" w:rsidRDefault="00740F01" w:rsidP="00225CFF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740F01">
              <w:rPr>
                <w:rFonts w:ascii="Arial" w:hAnsi="Arial" w:cs="Arial"/>
              </w:rPr>
              <w:t>215 Pkt.</w:t>
            </w:r>
          </w:p>
        </w:tc>
      </w:tr>
      <w:tr w:rsidR="00740F01" w:rsidRPr="00740F01" w:rsidTr="00640DA0">
        <w:tc>
          <w:tcPr>
            <w:tcW w:w="1668" w:type="dxa"/>
          </w:tcPr>
          <w:p w:rsidR="00740F01" w:rsidRPr="00225CFF" w:rsidRDefault="00740F01" w:rsidP="00740F01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</w:rPr>
            </w:pPr>
            <w:r w:rsidRPr="00225CFF">
              <w:rPr>
                <w:rFonts w:ascii="Arial" w:hAnsi="Arial" w:cs="Arial"/>
                <w:b/>
              </w:rPr>
              <w:t>AK 19</w:t>
            </w:r>
          </w:p>
        </w:tc>
        <w:tc>
          <w:tcPr>
            <w:tcW w:w="1701" w:type="dxa"/>
          </w:tcPr>
          <w:p w:rsidR="00740F01" w:rsidRPr="00740F01" w:rsidRDefault="00740F01" w:rsidP="00225CFF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740F01">
              <w:rPr>
                <w:rFonts w:ascii="Arial" w:hAnsi="Arial" w:cs="Arial"/>
              </w:rPr>
              <w:t>235 Pkt.</w:t>
            </w:r>
          </w:p>
        </w:tc>
        <w:tc>
          <w:tcPr>
            <w:tcW w:w="1842" w:type="dxa"/>
          </w:tcPr>
          <w:p w:rsidR="00740F01" w:rsidRPr="00740F01" w:rsidRDefault="00740F01" w:rsidP="00225CFF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740F01">
              <w:rPr>
                <w:rFonts w:ascii="Arial" w:hAnsi="Arial" w:cs="Arial"/>
              </w:rPr>
              <w:t>225 Pkt.</w:t>
            </w:r>
          </w:p>
        </w:tc>
      </w:tr>
      <w:tr w:rsidR="00740F01" w:rsidRPr="00740F01" w:rsidTr="00640DA0">
        <w:tc>
          <w:tcPr>
            <w:tcW w:w="1668" w:type="dxa"/>
          </w:tcPr>
          <w:p w:rsidR="00740F01" w:rsidRPr="00225CFF" w:rsidRDefault="00740F01" w:rsidP="00740F01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</w:rPr>
            </w:pPr>
            <w:r w:rsidRPr="00225CFF">
              <w:rPr>
                <w:rFonts w:ascii="Arial" w:hAnsi="Arial" w:cs="Arial"/>
                <w:b/>
              </w:rPr>
              <w:t>AK 35</w:t>
            </w:r>
          </w:p>
        </w:tc>
        <w:tc>
          <w:tcPr>
            <w:tcW w:w="1701" w:type="dxa"/>
          </w:tcPr>
          <w:p w:rsidR="00740F01" w:rsidRPr="00740F01" w:rsidRDefault="00740F01" w:rsidP="00225CFF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740F01">
              <w:rPr>
                <w:rFonts w:ascii="Arial" w:hAnsi="Arial" w:cs="Arial"/>
              </w:rPr>
              <w:t>235 Pkt.</w:t>
            </w:r>
          </w:p>
        </w:tc>
        <w:tc>
          <w:tcPr>
            <w:tcW w:w="1842" w:type="dxa"/>
          </w:tcPr>
          <w:p w:rsidR="00740F01" w:rsidRPr="00740F01" w:rsidRDefault="00740F01" w:rsidP="00225CFF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740F01">
              <w:rPr>
                <w:rFonts w:ascii="Arial" w:hAnsi="Arial" w:cs="Arial"/>
              </w:rPr>
              <w:t>225 Pkt.</w:t>
            </w:r>
          </w:p>
        </w:tc>
      </w:tr>
      <w:tr w:rsidR="00740F01" w:rsidRPr="00740F01" w:rsidTr="00640DA0">
        <w:tc>
          <w:tcPr>
            <w:tcW w:w="1668" w:type="dxa"/>
          </w:tcPr>
          <w:p w:rsidR="00740F01" w:rsidRPr="00225CFF" w:rsidRDefault="00740F01" w:rsidP="00740F01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</w:rPr>
            </w:pPr>
            <w:r w:rsidRPr="00225CFF">
              <w:rPr>
                <w:rFonts w:ascii="Arial" w:hAnsi="Arial" w:cs="Arial"/>
                <w:b/>
              </w:rPr>
              <w:t>AK 50</w:t>
            </w:r>
          </w:p>
        </w:tc>
        <w:tc>
          <w:tcPr>
            <w:tcW w:w="1701" w:type="dxa"/>
          </w:tcPr>
          <w:p w:rsidR="00740F01" w:rsidRPr="00740F01" w:rsidRDefault="00740F01" w:rsidP="00225CFF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740F01">
              <w:rPr>
                <w:rFonts w:ascii="Arial" w:hAnsi="Arial" w:cs="Arial"/>
              </w:rPr>
              <w:t>225 Pkt.</w:t>
            </w:r>
          </w:p>
        </w:tc>
        <w:tc>
          <w:tcPr>
            <w:tcW w:w="1842" w:type="dxa"/>
          </w:tcPr>
          <w:p w:rsidR="00740F01" w:rsidRPr="00740F01" w:rsidRDefault="00740F01" w:rsidP="00225CFF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740F01">
              <w:rPr>
                <w:rFonts w:ascii="Arial" w:hAnsi="Arial" w:cs="Arial"/>
              </w:rPr>
              <w:t>215 Pkt.</w:t>
            </w:r>
          </w:p>
        </w:tc>
      </w:tr>
      <w:tr w:rsidR="00740F01" w:rsidRPr="00740F01" w:rsidTr="00640DA0">
        <w:tc>
          <w:tcPr>
            <w:tcW w:w="1668" w:type="dxa"/>
          </w:tcPr>
          <w:p w:rsidR="00740F01" w:rsidRPr="00225CFF" w:rsidRDefault="00740F01" w:rsidP="00740F01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</w:rPr>
            </w:pPr>
            <w:r w:rsidRPr="00225CFF">
              <w:rPr>
                <w:rFonts w:ascii="Arial" w:hAnsi="Arial" w:cs="Arial"/>
                <w:b/>
              </w:rPr>
              <w:t>AK 61</w:t>
            </w:r>
          </w:p>
        </w:tc>
        <w:tc>
          <w:tcPr>
            <w:tcW w:w="1701" w:type="dxa"/>
          </w:tcPr>
          <w:p w:rsidR="00740F01" w:rsidRPr="00740F01" w:rsidRDefault="00740F01" w:rsidP="00225CFF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740F01">
              <w:rPr>
                <w:rFonts w:ascii="Arial" w:hAnsi="Arial" w:cs="Arial"/>
              </w:rPr>
              <w:t>215 Pkt.</w:t>
            </w:r>
          </w:p>
        </w:tc>
        <w:tc>
          <w:tcPr>
            <w:tcW w:w="1842" w:type="dxa"/>
          </w:tcPr>
          <w:p w:rsidR="00740F01" w:rsidRPr="00740F01" w:rsidRDefault="00740F01" w:rsidP="00225CFF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740F01">
              <w:rPr>
                <w:rFonts w:ascii="Arial" w:hAnsi="Arial" w:cs="Arial"/>
              </w:rPr>
              <w:t>205 Pkt.</w:t>
            </w:r>
          </w:p>
        </w:tc>
      </w:tr>
      <w:tr w:rsidR="00740F01" w:rsidRPr="009F3DB8" w:rsidTr="00640DA0">
        <w:tc>
          <w:tcPr>
            <w:tcW w:w="1668" w:type="dxa"/>
          </w:tcPr>
          <w:p w:rsidR="00740F01" w:rsidRPr="009F3DB8" w:rsidRDefault="00740F01" w:rsidP="00740F01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</w:rPr>
            </w:pPr>
            <w:r w:rsidRPr="009F3DB8">
              <w:rPr>
                <w:rFonts w:ascii="Arial" w:hAnsi="Arial" w:cs="Arial"/>
                <w:b/>
              </w:rPr>
              <w:t xml:space="preserve">AK </w:t>
            </w:r>
            <w:r w:rsidR="00FF4AFD" w:rsidRPr="009F3DB8">
              <w:rPr>
                <w:rFonts w:ascii="Arial" w:hAnsi="Arial" w:cs="Arial"/>
                <w:b/>
              </w:rPr>
              <w:t>70</w:t>
            </w:r>
          </w:p>
        </w:tc>
        <w:tc>
          <w:tcPr>
            <w:tcW w:w="1701" w:type="dxa"/>
          </w:tcPr>
          <w:p w:rsidR="00740F01" w:rsidRPr="009F3DB8" w:rsidRDefault="00740F01" w:rsidP="00225CFF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9F3DB8">
              <w:rPr>
                <w:rFonts w:ascii="Arial" w:hAnsi="Arial" w:cs="Arial"/>
              </w:rPr>
              <w:t>210 Pkt.</w:t>
            </w:r>
          </w:p>
        </w:tc>
        <w:tc>
          <w:tcPr>
            <w:tcW w:w="1842" w:type="dxa"/>
          </w:tcPr>
          <w:p w:rsidR="00740F01" w:rsidRPr="009F3DB8" w:rsidRDefault="00740F01" w:rsidP="00225CFF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9F3DB8">
              <w:rPr>
                <w:rFonts w:ascii="Arial" w:hAnsi="Arial" w:cs="Arial"/>
              </w:rPr>
              <w:t>200 Pkt.</w:t>
            </w:r>
          </w:p>
        </w:tc>
      </w:tr>
      <w:bookmarkEnd w:id="0"/>
    </w:tbl>
    <w:p w:rsidR="00740F01" w:rsidRPr="009F3DB8" w:rsidRDefault="00740F01" w:rsidP="00544665">
      <w:pPr>
        <w:autoSpaceDE w:val="0"/>
        <w:autoSpaceDN w:val="0"/>
        <w:adjustRightInd w:val="0"/>
        <w:spacing w:after="120" w:line="240" w:lineRule="auto"/>
      </w:pPr>
    </w:p>
    <w:p w:rsidR="005D18A9" w:rsidRPr="00DB0EF1" w:rsidRDefault="00DB0EF1" w:rsidP="00DB0EF1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B050"/>
        </w:rPr>
      </w:pPr>
      <w:r>
        <w:rPr>
          <w:rFonts w:ascii="Arial" w:hAnsi="Arial" w:cs="Arial"/>
        </w:rPr>
        <w:t xml:space="preserve">       </w:t>
      </w:r>
      <w:r w:rsidR="005D18A9" w:rsidRPr="00143BF7">
        <w:rPr>
          <w:rFonts w:ascii="Arial" w:hAnsi="Arial" w:cs="Arial"/>
        </w:rPr>
        <w:t xml:space="preserve">Eine Änderung kann nur auf einer </w:t>
      </w:r>
      <w:proofErr w:type="spellStart"/>
      <w:r w:rsidR="007D2EFB">
        <w:rPr>
          <w:rFonts w:ascii="Arial" w:hAnsi="Arial" w:cs="Arial"/>
        </w:rPr>
        <w:t>OfT</w:t>
      </w:r>
      <w:proofErr w:type="spellEnd"/>
      <w:r w:rsidR="007D2EFB">
        <w:rPr>
          <w:rFonts w:ascii="Arial" w:hAnsi="Arial" w:cs="Arial"/>
        </w:rPr>
        <w:t>-Konferenz</w:t>
      </w:r>
      <w:r w:rsidR="005D18A9" w:rsidRPr="00143BF7">
        <w:rPr>
          <w:rFonts w:ascii="Arial" w:hAnsi="Arial" w:cs="Arial"/>
        </w:rPr>
        <w:t xml:space="preserve"> beschlossen werden.</w:t>
      </w:r>
    </w:p>
    <w:p w:rsidR="00DF4A7F" w:rsidRDefault="005D18A9" w:rsidP="00DF4A7F">
      <w:pPr>
        <w:autoSpaceDE w:val="0"/>
        <w:autoSpaceDN w:val="0"/>
        <w:adjustRightInd w:val="0"/>
        <w:spacing w:after="120" w:line="240" w:lineRule="auto"/>
        <w:ind w:left="426"/>
        <w:rPr>
          <w:rFonts w:ascii="Arial" w:hAnsi="Arial" w:cs="Arial"/>
        </w:rPr>
      </w:pPr>
      <w:r w:rsidRPr="00143BF7">
        <w:rPr>
          <w:rFonts w:ascii="Arial" w:hAnsi="Arial" w:cs="Arial"/>
          <w:color w:val="000000"/>
        </w:rPr>
        <w:t xml:space="preserve">Die </w:t>
      </w:r>
      <w:r w:rsidR="000F15F6">
        <w:rPr>
          <w:rFonts w:ascii="Arial" w:hAnsi="Arial" w:cs="Arial"/>
          <w:color w:val="000000"/>
        </w:rPr>
        <w:t>für die DVG-BSP-THS</w:t>
      </w:r>
      <w:r w:rsidR="000F15F6" w:rsidRPr="00143BF7">
        <w:rPr>
          <w:rFonts w:ascii="Arial" w:hAnsi="Arial" w:cs="Arial"/>
          <w:color w:val="000000"/>
        </w:rPr>
        <w:t xml:space="preserve"> </w:t>
      </w:r>
      <w:r w:rsidR="000F15F6">
        <w:rPr>
          <w:rFonts w:ascii="Arial" w:hAnsi="Arial" w:cs="Arial"/>
          <w:color w:val="000000"/>
        </w:rPr>
        <w:t xml:space="preserve">geltenden </w:t>
      </w:r>
      <w:r w:rsidRPr="00143BF7">
        <w:rPr>
          <w:rFonts w:ascii="Arial" w:hAnsi="Arial" w:cs="Arial"/>
          <w:color w:val="000000"/>
        </w:rPr>
        <w:t xml:space="preserve">Qualifikationslaufzeiten </w:t>
      </w:r>
      <w:r w:rsidR="000F15F6">
        <w:rPr>
          <w:rFonts w:ascii="Arial" w:hAnsi="Arial" w:cs="Arial"/>
          <w:color w:val="000000"/>
        </w:rPr>
        <w:t xml:space="preserve">erhöhen sich </w:t>
      </w:r>
      <w:r w:rsidRPr="00143BF7">
        <w:rPr>
          <w:rFonts w:ascii="Arial" w:hAnsi="Arial" w:cs="Arial"/>
          <w:color w:val="000000"/>
        </w:rPr>
        <w:t xml:space="preserve">für </w:t>
      </w:r>
      <w:r w:rsidR="000F15F6">
        <w:rPr>
          <w:rFonts w:ascii="Arial" w:hAnsi="Arial" w:cs="Arial"/>
          <w:color w:val="000000"/>
        </w:rPr>
        <w:t>die LVSP Qualifikation beim</w:t>
      </w:r>
      <w:r w:rsidRPr="00143BF7">
        <w:rPr>
          <w:rFonts w:ascii="Arial" w:hAnsi="Arial" w:cs="Arial"/>
          <w:color w:val="000000"/>
        </w:rPr>
        <w:t xml:space="preserve"> </w:t>
      </w:r>
      <w:r w:rsidR="000F15F6">
        <w:rPr>
          <w:rFonts w:ascii="Arial" w:hAnsi="Arial" w:cs="Arial"/>
          <w:color w:val="000000"/>
        </w:rPr>
        <w:t xml:space="preserve">2000 m </w:t>
      </w:r>
      <w:r w:rsidRPr="00143BF7">
        <w:rPr>
          <w:rFonts w:ascii="Arial" w:hAnsi="Arial" w:cs="Arial"/>
          <w:color w:val="000000"/>
        </w:rPr>
        <w:t xml:space="preserve">Geländelauf </w:t>
      </w:r>
      <w:r w:rsidR="000F15F6">
        <w:rPr>
          <w:rFonts w:ascii="Arial" w:hAnsi="Arial" w:cs="Arial"/>
          <w:color w:val="000000"/>
        </w:rPr>
        <w:t>um</w:t>
      </w:r>
      <w:r w:rsidR="00CA0802">
        <w:rPr>
          <w:rFonts w:ascii="Arial" w:hAnsi="Arial" w:cs="Arial"/>
          <w:color w:val="000000"/>
        </w:rPr>
        <w:t xml:space="preserve"> drei</w:t>
      </w:r>
      <w:r w:rsidR="00CA0802" w:rsidRPr="00143BF7">
        <w:rPr>
          <w:rFonts w:ascii="Arial" w:hAnsi="Arial" w:cs="Arial"/>
          <w:color w:val="000000"/>
        </w:rPr>
        <w:t xml:space="preserve"> </w:t>
      </w:r>
      <w:r w:rsidR="00CA0802" w:rsidRPr="003124E3">
        <w:rPr>
          <w:rFonts w:ascii="Arial" w:hAnsi="Arial" w:cs="Arial"/>
        </w:rPr>
        <w:t>Minuten</w:t>
      </w:r>
      <w:r w:rsidR="00DF4A7F">
        <w:rPr>
          <w:rFonts w:ascii="Arial" w:hAnsi="Arial" w:cs="Arial"/>
        </w:rPr>
        <w:t>.</w:t>
      </w:r>
    </w:p>
    <w:p w:rsidR="005D18A9" w:rsidRPr="00143BF7" w:rsidRDefault="005D18A9" w:rsidP="00DF4A7F">
      <w:pPr>
        <w:autoSpaceDE w:val="0"/>
        <w:autoSpaceDN w:val="0"/>
        <w:adjustRightInd w:val="0"/>
        <w:spacing w:after="120" w:line="240" w:lineRule="auto"/>
        <w:ind w:left="426"/>
        <w:rPr>
          <w:rFonts w:ascii="Arial" w:hAnsi="Arial" w:cs="Arial"/>
          <w:color w:val="000000"/>
        </w:rPr>
      </w:pPr>
      <w:r w:rsidRPr="00143BF7">
        <w:rPr>
          <w:rFonts w:ascii="Arial" w:hAnsi="Arial" w:cs="Arial"/>
        </w:rPr>
        <w:t xml:space="preserve">Im CSC </w:t>
      </w:r>
      <w:r w:rsidR="00791462">
        <w:rPr>
          <w:rFonts w:ascii="Arial" w:hAnsi="Arial" w:cs="Arial"/>
          <w:color w:val="000000"/>
        </w:rPr>
        <w:t xml:space="preserve">und im </w:t>
      </w:r>
      <w:r w:rsidR="00BD692F" w:rsidRPr="00143BF7">
        <w:rPr>
          <w:rFonts w:ascii="Arial" w:hAnsi="Arial" w:cs="Arial"/>
          <w:color w:val="000000"/>
        </w:rPr>
        <w:t xml:space="preserve">Shorty ist </w:t>
      </w:r>
      <w:r w:rsidRPr="00143BF7">
        <w:rPr>
          <w:rFonts w:ascii="Arial" w:hAnsi="Arial" w:cs="Arial"/>
          <w:color w:val="000000"/>
        </w:rPr>
        <w:t xml:space="preserve">keine Qualifikation </w:t>
      </w:r>
      <w:r w:rsidR="00BD692F" w:rsidRPr="00143BF7">
        <w:rPr>
          <w:rFonts w:ascii="Arial" w:hAnsi="Arial" w:cs="Arial"/>
          <w:color w:val="000000"/>
        </w:rPr>
        <w:t>erforderlich</w:t>
      </w:r>
      <w:r w:rsidRPr="00143BF7">
        <w:rPr>
          <w:rFonts w:ascii="Arial" w:hAnsi="Arial" w:cs="Arial"/>
          <w:color w:val="000000"/>
        </w:rPr>
        <w:t>.</w:t>
      </w:r>
    </w:p>
    <w:p w:rsidR="005D18A9" w:rsidRPr="00143BF7" w:rsidRDefault="005D18A9" w:rsidP="00740F01">
      <w:pPr>
        <w:pStyle w:val="Listenabsatz"/>
        <w:numPr>
          <w:ilvl w:val="0"/>
          <w:numId w:val="18"/>
        </w:numPr>
        <w:autoSpaceDE w:val="0"/>
        <w:autoSpaceDN w:val="0"/>
        <w:adjustRightInd w:val="0"/>
        <w:spacing w:before="360" w:after="120" w:line="240" w:lineRule="auto"/>
        <w:ind w:left="425" w:hanging="425"/>
        <w:contextualSpacing w:val="0"/>
        <w:rPr>
          <w:rFonts w:ascii="Arial" w:hAnsi="Arial" w:cs="Arial"/>
          <w:b/>
          <w:bCs/>
          <w:color w:val="000000"/>
          <w:u w:val="single"/>
        </w:rPr>
      </w:pPr>
      <w:r w:rsidRPr="00143BF7">
        <w:rPr>
          <w:rFonts w:ascii="Arial" w:hAnsi="Arial" w:cs="Arial"/>
          <w:b/>
          <w:bCs/>
          <w:color w:val="000000"/>
          <w:u w:val="single"/>
        </w:rPr>
        <w:t>Meldungen</w:t>
      </w:r>
    </w:p>
    <w:p w:rsidR="00C21BB5" w:rsidRPr="00640DA0" w:rsidRDefault="005D18A9" w:rsidP="00640DA0">
      <w:pPr>
        <w:pStyle w:val="Listenabsatz"/>
        <w:numPr>
          <w:ilvl w:val="1"/>
          <w:numId w:val="18"/>
        </w:numPr>
        <w:autoSpaceDE w:val="0"/>
        <w:autoSpaceDN w:val="0"/>
        <w:adjustRightInd w:val="0"/>
        <w:spacing w:before="120" w:after="120" w:line="240" w:lineRule="auto"/>
        <w:ind w:left="993" w:hanging="567"/>
        <w:contextualSpacing w:val="0"/>
        <w:rPr>
          <w:rFonts w:ascii="Arial" w:hAnsi="Arial" w:cs="Arial"/>
          <w:color w:val="000000"/>
        </w:rPr>
      </w:pPr>
      <w:r w:rsidRPr="00143BF7">
        <w:rPr>
          <w:rFonts w:ascii="Arial" w:hAnsi="Arial" w:cs="Arial"/>
          <w:color w:val="000000"/>
        </w:rPr>
        <w:t xml:space="preserve">Die Meldung zur LVSP-THS erfolgt nur </w:t>
      </w:r>
      <w:r w:rsidR="002938B9">
        <w:rPr>
          <w:rFonts w:ascii="Arial" w:hAnsi="Arial" w:cs="Arial"/>
          <w:color w:val="000000"/>
        </w:rPr>
        <w:t>durch</w:t>
      </w:r>
      <w:r w:rsidR="00DB0EF1">
        <w:rPr>
          <w:rFonts w:ascii="Arial" w:hAnsi="Arial" w:cs="Arial"/>
          <w:color w:val="000000"/>
        </w:rPr>
        <w:t xml:space="preserve"> den </w:t>
      </w:r>
      <w:r w:rsidR="001469D7" w:rsidRPr="009F3DB8">
        <w:rPr>
          <w:rFonts w:ascii="Arial" w:hAnsi="Arial" w:cs="Arial"/>
        </w:rPr>
        <w:t>T</w:t>
      </w:r>
      <w:r w:rsidR="00DB0EF1" w:rsidRPr="009F3DB8">
        <w:rPr>
          <w:rFonts w:ascii="Arial" w:hAnsi="Arial" w:cs="Arial"/>
        </w:rPr>
        <w:t>ei</w:t>
      </w:r>
      <w:r w:rsidR="001469D7" w:rsidRPr="009F3DB8">
        <w:rPr>
          <w:rFonts w:ascii="Arial" w:hAnsi="Arial" w:cs="Arial"/>
        </w:rPr>
        <w:t>lnehmer</w:t>
      </w:r>
      <w:r w:rsidR="002938B9" w:rsidRPr="00640DA0">
        <w:rPr>
          <w:rFonts w:ascii="Arial" w:hAnsi="Arial" w:cs="Arial"/>
          <w:color w:val="000000"/>
        </w:rPr>
        <w:t xml:space="preserve"> an den LV-</w:t>
      </w:r>
      <w:proofErr w:type="spellStart"/>
      <w:r w:rsidR="002938B9" w:rsidRPr="00640DA0">
        <w:rPr>
          <w:rFonts w:ascii="Arial" w:hAnsi="Arial" w:cs="Arial"/>
          <w:color w:val="000000"/>
        </w:rPr>
        <w:t>OfT</w:t>
      </w:r>
      <w:proofErr w:type="spellEnd"/>
      <w:r w:rsidRPr="00143BF7">
        <w:rPr>
          <w:rFonts w:ascii="Arial" w:hAnsi="Arial" w:cs="Arial"/>
          <w:color w:val="000000"/>
        </w:rPr>
        <w:t xml:space="preserve">. </w:t>
      </w:r>
      <w:proofErr w:type="gramStart"/>
      <w:r w:rsidRPr="00143BF7">
        <w:rPr>
          <w:rFonts w:ascii="Arial" w:hAnsi="Arial" w:cs="Arial"/>
          <w:color w:val="000000"/>
        </w:rPr>
        <w:t>D</w:t>
      </w:r>
      <w:r w:rsidR="002938B9">
        <w:rPr>
          <w:rFonts w:ascii="Arial" w:hAnsi="Arial" w:cs="Arial"/>
          <w:color w:val="000000"/>
        </w:rPr>
        <w:t xml:space="preserve">er </w:t>
      </w:r>
      <w:r w:rsidR="00DB0EF1" w:rsidRPr="00DB0EF1">
        <w:rPr>
          <w:rFonts w:ascii="Arial" w:hAnsi="Arial" w:cs="Arial"/>
          <w:color w:val="FF0000"/>
        </w:rPr>
        <w:t xml:space="preserve"> </w:t>
      </w:r>
      <w:r w:rsidR="00891714" w:rsidRPr="009F3DB8">
        <w:rPr>
          <w:rFonts w:ascii="Arial" w:hAnsi="Arial" w:cs="Arial"/>
        </w:rPr>
        <w:t>Teilnehmer</w:t>
      </w:r>
      <w:proofErr w:type="gramEnd"/>
      <w:r w:rsidRPr="00143BF7">
        <w:rPr>
          <w:rFonts w:ascii="Arial" w:hAnsi="Arial" w:cs="Arial"/>
          <w:color w:val="000000"/>
        </w:rPr>
        <w:t xml:space="preserve"> ist für eine</w:t>
      </w:r>
      <w:r w:rsidR="000F15F6">
        <w:rPr>
          <w:rFonts w:ascii="Arial" w:hAnsi="Arial" w:cs="Arial"/>
          <w:color w:val="000000"/>
        </w:rPr>
        <w:t xml:space="preserve"> </w:t>
      </w:r>
      <w:r w:rsidRPr="00143BF7">
        <w:rPr>
          <w:rFonts w:ascii="Arial" w:hAnsi="Arial" w:cs="Arial"/>
          <w:color w:val="000000"/>
        </w:rPr>
        <w:t>ordnungsgemäße und fri</w:t>
      </w:r>
      <w:r w:rsidR="000F15F6">
        <w:rPr>
          <w:rFonts w:ascii="Arial" w:hAnsi="Arial" w:cs="Arial"/>
          <w:color w:val="000000"/>
        </w:rPr>
        <w:t>stgerechte Abgabe (Poststempel</w:t>
      </w:r>
      <w:r w:rsidRPr="00143BF7">
        <w:rPr>
          <w:rFonts w:ascii="Arial" w:hAnsi="Arial" w:cs="Arial"/>
          <w:color w:val="000000"/>
        </w:rPr>
        <w:t xml:space="preserve">) </w:t>
      </w:r>
      <w:r w:rsidRPr="00640DA0">
        <w:rPr>
          <w:rFonts w:ascii="Arial" w:hAnsi="Arial" w:cs="Arial"/>
          <w:color w:val="000000"/>
        </w:rPr>
        <w:t xml:space="preserve">oder im elektronischen Wege (email) allein verantwortlich. Die per email </w:t>
      </w:r>
      <w:r w:rsidRPr="00143BF7">
        <w:rPr>
          <w:rFonts w:ascii="Arial" w:hAnsi="Arial" w:cs="Arial"/>
          <w:color w:val="000000"/>
        </w:rPr>
        <w:t>abgegebenen</w:t>
      </w:r>
      <w:r w:rsidR="000F15F6" w:rsidRPr="00640DA0">
        <w:rPr>
          <w:rFonts w:ascii="Arial" w:hAnsi="Arial" w:cs="Arial"/>
          <w:color w:val="000000"/>
        </w:rPr>
        <w:t xml:space="preserve"> Meldungen müssen durch den LV</w:t>
      </w:r>
      <w:r w:rsidR="000F15F6" w:rsidRPr="00640DA0">
        <w:rPr>
          <w:rFonts w:ascii="Arial" w:hAnsi="Arial" w:cs="Arial"/>
          <w:color w:val="000000"/>
        </w:rPr>
        <w:noBreakHyphen/>
      </w:r>
      <w:proofErr w:type="spellStart"/>
      <w:r w:rsidRPr="00640DA0">
        <w:rPr>
          <w:rFonts w:ascii="Arial" w:hAnsi="Arial" w:cs="Arial"/>
          <w:color w:val="000000"/>
        </w:rPr>
        <w:t>OfT</w:t>
      </w:r>
      <w:proofErr w:type="spellEnd"/>
      <w:r w:rsidRPr="00640DA0">
        <w:rPr>
          <w:rFonts w:ascii="Arial" w:hAnsi="Arial" w:cs="Arial"/>
          <w:color w:val="000000"/>
        </w:rPr>
        <w:t xml:space="preserve"> bestätigt werden</w:t>
      </w:r>
      <w:r w:rsidR="00C21BB5" w:rsidRPr="00640DA0">
        <w:rPr>
          <w:rFonts w:ascii="Arial" w:hAnsi="Arial" w:cs="Arial"/>
          <w:color w:val="000000"/>
        </w:rPr>
        <w:t xml:space="preserve">. </w:t>
      </w:r>
      <w:r w:rsidR="00C21BB5" w:rsidRPr="00143BF7">
        <w:rPr>
          <w:rFonts w:ascii="Arial" w:hAnsi="Arial" w:cs="Arial"/>
          <w:color w:val="000000"/>
        </w:rPr>
        <w:t>Verspätet eingegangene Meldungen dürfen nicht berücksichtigt werden.</w:t>
      </w:r>
    </w:p>
    <w:p w:rsidR="005D18A9" w:rsidRPr="00143BF7" w:rsidRDefault="00C21BB5" w:rsidP="00640DA0">
      <w:pPr>
        <w:pStyle w:val="Listenabsatz"/>
        <w:numPr>
          <w:ilvl w:val="1"/>
          <w:numId w:val="18"/>
        </w:numPr>
        <w:autoSpaceDE w:val="0"/>
        <w:autoSpaceDN w:val="0"/>
        <w:adjustRightInd w:val="0"/>
        <w:spacing w:before="120" w:after="120" w:line="240" w:lineRule="auto"/>
        <w:ind w:left="993" w:hanging="567"/>
        <w:contextualSpacing w:val="0"/>
        <w:rPr>
          <w:rFonts w:ascii="Arial" w:hAnsi="Arial" w:cs="Arial"/>
          <w:color w:val="000000"/>
        </w:rPr>
      </w:pPr>
      <w:r w:rsidRPr="00143BF7">
        <w:rPr>
          <w:rFonts w:ascii="Arial" w:hAnsi="Arial" w:cs="Arial"/>
          <w:color w:val="000000"/>
        </w:rPr>
        <w:t>Die Meldungen müssen maschinell auf dem Original DVG-Meldeformular komplett mit Qualifika</w:t>
      </w:r>
      <w:r w:rsidR="000F15F6">
        <w:rPr>
          <w:rFonts w:ascii="Arial" w:hAnsi="Arial" w:cs="Arial"/>
          <w:color w:val="000000"/>
        </w:rPr>
        <w:t xml:space="preserve">tionsergebnissen </w:t>
      </w:r>
      <w:r w:rsidR="000F15F6" w:rsidRPr="00143BF7">
        <w:rPr>
          <w:rFonts w:ascii="Arial" w:hAnsi="Arial" w:cs="Arial"/>
          <w:color w:val="000000"/>
        </w:rPr>
        <w:t xml:space="preserve">und </w:t>
      </w:r>
      <w:r w:rsidR="000F15F6">
        <w:rPr>
          <w:rFonts w:ascii="Arial" w:hAnsi="Arial" w:cs="Arial"/>
          <w:color w:val="000000"/>
        </w:rPr>
        <w:noBreakHyphen/>
        <w:t> </w:t>
      </w:r>
      <w:r w:rsidRPr="00143BF7">
        <w:rPr>
          <w:rFonts w:ascii="Arial" w:hAnsi="Arial" w:cs="Arial"/>
          <w:color w:val="000000"/>
        </w:rPr>
        <w:t>soweit gefordert</w:t>
      </w:r>
      <w:r w:rsidR="000F15F6">
        <w:rPr>
          <w:rFonts w:ascii="Arial" w:hAnsi="Arial" w:cs="Arial"/>
          <w:color w:val="000000"/>
        </w:rPr>
        <w:t> </w:t>
      </w:r>
      <w:r w:rsidR="000F15F6">
        <w:rPr>
          <w:rFonts w:ascii="Arial" w:hAnsi="Arial" w:cs="Arial"/>
          <w:color w:val="000000"/>
        </w:rPr>
        <w:noBreakHyphen/>
      </w:r>
      <w:r w:rsidRPr="00143BF7">
        <w:rPr>
          <w:rFonts w:ascii="Arial" w:hAnsi="Arial" w:cs="Arial"/>
          <w:color w:val="000000"/>
        </w:rPr>
        <w:t xml:space="preserve"> vom Teilnehmer, bei Jugendlichen vom </w:t>
      </w:r>
      <w:r w:rsidR="00AB1839">
        <w:rPr>
          <w:rFonts w:ascii="Arial" w:hAnsi="Arial" w:cs="Arial"/>
          <w:color w:val="000000"/>
        </w:rPr>
        <w:t>Erziehungsberechtigten</w:t>
      </w:r>
      <w:r w:rsidRPr="00143BF7">
        <w:rPr>
          <w:rFonts w:ascii="Arial" w:hAnsi="Arial" w:cs="Arial"/>
          <w:color w:val="000000"/>
        </w:rPr>
        <w:t xml:space="preserve"> sowie vom </w:t>
      </w:r>
      <w:r w:rsidRPr="00640DA0">
        <w:rPr>
          <w:rFonts w:ascii="Arial" w:hAnsi="Arial" w:cs="Arial"/>
          <w:color w:val="000000"/>
        </w:rPr>
        <w:t>Hundebesitzer</w:t>
      </w:r>
      <w:r w:rsidRPr="00143BF7">
        <w:rPr>
          <w:rFonts w:ascii="Arial" w:hAnsi="Arial" w:cs="Arial"/>
          <w:color w:val="000000"/>
        </w:rPr>
        <w:t xml:space="preserve"> unterschrieben sein.</w:t>
      </w:r>
    </w:p>
    <w:p w:rsidR="00C21BB5" w:rsidRPr="00143BF7" w:rsidRDefault="00C21BB5" w:rsidP="009719A4">
      <w:pPr>
        <w:pStyle w:val="Listenabsatz"/>
        <w:keepNext/>
        <w:numPr>
          <w:ilvl w:val="0"/>
          <w:numId w:val="18"/>
        </w:numPr>
        <w:autoSpaceDE w:val="0"/>
        <w:autoSpaceDN w:val="0"/>
        <w:adjustRightInd w:val="0"/>
        <w:spacing w:before="360" w:after="120" w:line="240" w:lineRule="auto"/>
        <w:ind w:left="425" w:hanging="425"/>
        <w:contextualSpacing w:val="0"/>
        <w:rPr>
          <w:rFonts w:ascii="Arial" w:hAnsi="Arial" w:cs="Arial"/>
          <w:b/>
          <w:bCs/>
          <w:color w:val="000000"/>
          <w:u w:val="single"/>
        </w:rPr>
      </w:pPr>
      <w:r w:rsidRPr="00143BF7">
        <w:rPr>
          <w:rFonts w:ascii="Arial" w:hAnsi="Arial" w:cs="Arial"/>
          <w:b/>
          <w:bCs/>
          <w:color w:val="000000"/>
          <w:u w:val="single"/>
        </w:rPr>
        <w:t xml:space="preserve">Aufgaben des Ausrichters </w:t>
      </w:r>
    </w:p>
    <w:p w:rsidR="00C21BB5" w:rsidRPr="009719A4" w:rsidRDefault="00C21BB5" w:rsidP="009719A4">
      <w:pPr>
        <w:pStyle w:val="Listenabsatz"/>
        <w:keepNext/>
        <w:numPr>
          <w:ilvl w:val="0"/>
          <w:numId w:val="6"/>
        </w:numPr>
        <w:autoSpaceDE w:val="0"/>
        <w:autoSpaceDN w:val="0"/>
        <w:adjustRightInd w:val="0"/>
        <w:spacing w:before="40" w:after="40" w:line="240" w:lineRule="auto"/>
        <w:ind w:hanging="295"/>
        <w:contextualSpacing w:val="0"/>
        <w:rPr>
          <w:rFonts w:ascii="Arial" w:hAnsi="Arial" w:cs="Arial"/>
          <w:color w:val="000000"/>
        </w:rPr>
      </w:pPr>
      <w:r w:rsidRPr="00810936">
        <w:rPr>
          <w:rFonts w:ascii="Arial" w:hAnsi="Arial" w:cs="Arial"/>
          <w:color w:val="000000"/>
        </w:rPr>
        <w:t>Durchführung des Schriftverkehrs mit den zuständigen Behörden (Veterinär-, Ordn</w:t>
      </w:r>
      <w:r w:rsidR="00AB1839" w:rsidRPr="00810936">
        <w:rPr>
          <w:rFonts w:ascii="Arial" w:hAnsi="Arial" w:cs="Arial"/>
          <w:color w:val="000000"/>
        </w:rPr>
        <w:t>ungs-, Kreis- und Landesbehörde</w:t>
      </w:r>
      <w:r w:rsidRPr="00810936">
        <w:rPr>
          <w:rFonts w:ascii="Arial" w:hAnsi="Arial" w:cs="Arial"/>
          <w:color w:val="000000"/>
        </w:rPr>
        <w:t xml:space="preserve">) </w:t>
      </w:r>
    </w:p>
    <w:p w:rsidR="00C21BB5" w:rsidRPr="00810936" w:rsidRDefault="00C21BB5" w:rsidP="009719A4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before="40" w:after="40" w:line="240" w:lineRule="auto"/>
        <w:ind w:hanging="295"/>
        <w:contextualSpacing w:val="0"/>
        <w:rPr>
          <w:rFonts w:ascii="Arial" w:hAnsi="Arial" w:cs="Arial"/>
          <w:color w:val="000000"/>
        </w:rPr>
      </w:pPr>
      <w:r w:rsidRPr="00810936">
        <w:rPr>
          <w:rFonts w:ascii="Arial" w:hAnsi="Arial" w:cs="Arial"/>
          <w:color w:val="000000"/>
        </w:rPr>
        <w:t>Bereitstellung aller notwendigen Geräte zur Durchführung des Wettkampfes nach</w:t>
      </w:r>
      <w:r w:rsidR="00AB1839" w:rsidRPr="00810936">
        <w:rPr>
          <w:rFonts w:ascii="Arial" w:hAnsi="Arial" w:cs="Arial"/>
          <w:color w:val="000000"/>
        </w:rPr>
        <w:t xml:space="preserve"> </w:t>
      </w:r>
      <w:r w:rsidRPr="00810936">
        <w:rPr>
          <w:rFonts w:ascii="Arial" w:hAnsi="Arial" w:cs="Arial"/>
          <w:color w:val="000000"/>
        </w:rPr>
        <w:t xml:space="preserve">den Vorschriften der jeweils gültigen VDH-PO </w:t>
      </w:r>
    </w:p>
    <w:p w:rsidR="00C21BB5" w:rsidRPr="00810936" w:rsidRDefault="00C21BB5" w:rsidP="009719A4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before="40" w:after="40" w:line="240" w:lineRule="auto"/>
        <w:ind w:hanging="295"/>
        <w:contextualSpacing w:val="0"/>
        <w:rPr>
          <w:rFonts w:ascii="Arial" w:hAnsi="Arial" w:cs="Arial"/>
          <w:color w:val="000000"/>
        </w:rPr>
      </w:pPr>
      <w:r w:rsidRPr="00810936">
        <w:rPr>
          <w:rFonts w:ascii="Arial" w:hAnsi="Arial" w:cs="Arial"/>
          <w:color w:val="000000"/>
        </w:rPr>
        <w:lastRenderedPageBreak/>
        <w:t>Bereitstellung erforderlicher technischer Geräte, wie Funksprechgeräte, Lautsprecheranlage, entsprechender Hard- und Software zur Durchführung,</w:t>
      </w:r>
      <w:r w:rsidR="00AB1839" w:rsidRPr="00810936">
        <w:rPr>
          <w:rFonts w:ascii="Arial" w:hAnsi="Arial" w:cs="Arial"/>
          <w:color w:val="000000"/>
        </w:rPr>
        <w:t xml:space="preserve"> </w:t>
      </w:r>
      <w:r w:rsidRPr="00810936">
        <w:rPr>
          <w:rFonts w:ascii="Arial" w:hAnsi="Arial" w:cs="Arial"/>
          <w:color w:val="000000"/>
        </w:rPr>
        <w:t xml:space="preserve">Ausführung und Abwicklung des Wettkampfes </w:t>
      </w:r>
    </w:p>
    <w:p w:rsidR="00C21BB5" w:rsidRPr="00810936" w:rsidRDefault="00C21BB5" w:rsidP="009719A4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before="40" w:after="40" w:line="240" w:lineRule="auto"/>
        <w:ind w:hanging="295"/>
        <w:contextualSpacing w:val="0"/>
        <w:rPr>
          <w:rFonts w:ascii="Arial" w:hAnsi="Arial" w:cs="Arial"/>
          <w:color w:val="000000"/>
        </w:rPr>
      </w:pPr>
      <w:r w:rsidRPr="00810936">
        <w:rPr>
          <w:rFonts w:ascii="Arial" w:hAnsi="Arial" w:cs="Arial"/>
          <w:color w:val="000000"/>
        </w:rPr>
        <w:t>Bereitstellung von Geländelaufstrecken</w:t>
      </w:r>
    </w:p>
    <w:p w:rsidR="00C21BB5" w:rsidRPr="00810936" w:rsidRDefault="00C21BB5" w:rsidP="009719A4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before="40" w:after="40" w:line="240" w:lineRule="auto"/>
        <w:ind w:hanging="295"/>
        <w:contextualSpacing w:val="0"/>
        <w:rPr>
          <w:rFonts w:ascii="Arial" w:hAnsi="Arial" w:cs="Arial"/>
          <w:color w:val="000000"/>
        </w:rPr>
      </w:pPr>
      <w:r w:rsidRPr="00810936">
        <w:rPr>
          <w:rFonts w:ascii="Arial" w:hAnsi="Arial" w:cs="Arial"/>
          <w:color w:val="000000"/>
        </w:rPr>
        <w:t>Stellung der erforderlichen Mitarbeiter, das Wettkampfpersonal muss entsprechend geschult und eingewiesen sein</w:t>
      </w:r>
    </w:p>
    <w:p w:rsidR="00C21BB5" w:rsidRPr="00810936" w:rsidRDefault="00C21BB5" w:rsidP="009719A4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before="40" w:after="40" w:line="240" w:lineRule="auto"/>
        <w:ind w:hanging="295"/>
        <w:contextualSpacing w:val="0"/>
        <w:rPr>
          <w:rFonts w:ascii="Arial" w:hAnsi="Arial" w:cs="Arial"/>
          <w:color w:val="000000"/>
        </w:rPr>
      </w:pPr>
      <w:r w:rsidRPr="00810936">
        <w:rPr>
          <w:rFonts w:ascii="Arial" w:hAnsi="Arial" w:cs="Arial"/>
          <w:color w:val="000000"/>
        </w:rPr>
        <w:t xml:space="preserve">Stellung einer entsprechenden Sportanlage, ausreichend für mindestens </w:t>
      </w:r>
      <w:r w:rsidR="00AB1839" w:rsidRPr="00810936">
        <w:rPr>
          <w:rFonts w:ascii="Arial" w:hAnsi="Arial" w:cs="Arial"/>
          <w:color w:val="000000"/>
        </w:rPr>
        <w:t>zwei</w:t>
      </w:r>
      <w:r w:rsidRPr="00810936">
        <w:rPr>
          <w:rFonts w:ascii="Arial" w:hAnsi="Arial" w:cs="Arial"/>
          <w:color w:val="000000"/>
        </w:rPr>
        <w:t xml:space="preserve"> Gehorsamsringe und den Aufbau der Laufdisziplinen und CSC gemäß gültiger  VDH-PO </w:t>
      </w:r>
    </w:p>
    <w:p w:rsidR="00C21BB5" w:rsidRPr="00810936" w:rsidRDefault="00C21BB5" w:rsidP="009719A4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before="40" w:after="40" w:line="240" w:lineRule="auto"/>
        <w:ind w:hanging="295"/>
        <w:contextualSpacing w:val="0"/>
        <w:rPr>
          <w:rFonts w:ascii="Arial" w:hAnsi="Arial" w:cs="Arial"/>
          <w:color w:val="000000"/>
        </w:rPr>
      </w:pPr>
      <w:r w:rsidRPr="00810936">
        <w:rPr>
          <w:rFonts w:ascii="Arial" w:hAnsi="Arial" w:cs="Arial"/>
          <w:color w:val="000000"/>
        </w:rPr>
        <w:t xml:space="preserve">Gestellung sanitärer Anlagen </w:t>
      </w:r>
    </w:p>
    <w:p w:rsidR="00C21BB5" w:rsidRPr="00810936" w:rsidRDefault="00C21BB5" w:rsidP="009719A4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before="40" w:after="40" w:line="240" w:lineRule="auto"/>
        <w:ind w:hanging="295"/>
        <w:contextualSpacing w:val="0"/>
        <w:rPr>
          <w:rFonts w:ascii="Arial" w:hAnsi="Arial" w:cs="Arial"/>
          <w:color w:val="000000"/>
        </w:rPr>
      </w:pPr>
      <w:r w:rsidRPr="00810936">
        <w:rPr>
          <w:rFonts w:ascii="Arial" w:hAnsi="Arial" w:cs="Arial"/>
          <w:color w:val="000000"/>
        </w:rPr>
        <w:t xml:space="preserve">Beachtung der veterinärbehördlichen Anordnungen und aller geltenden öffentlichen Vorschriften </w:t>
      </w:r>
    </w:p>
    <w:p w:rsidR="00C21BB5" w:rsidRPr="00810936" w:rsidRDefault="00C21BB5" w:rsidP="009719A4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before="40" w:after="40" w:line="240" w:lineRule="auto"/>
        <w:ind w:hanging="295"/>
        <w:contextualSpacing w:val="0"/>
        <w:rPr>
          <w:rFonts w:ascii="Arial" w:hAnsi="Arial" w:cs="Arial"/>
          <w:color w:val="000000"/>
        </w:rPr>
      </w:pPr>
      <w:r w:rsidRPr="00810936">
        <w:rPr>
          <w:rFonts w:ascii="Arial" w:hAnsi="Arial" w:cs="Arial"/>
          <w:color w:val="000000"/>
        </w:rPr>
        <w:t>Sicherstellung erster Hilfe für Mensch und Hund</w:t>
      </w:r>
    </w:p>
    <w:p w:rsidR="00C21BB5" w:rsidRPr="00143BF7" w:rsidRDefault="00872053" w:rsidP="00740F01">
      <w:pPr>
        <w:pStyle w:val="Listenabsatz"/>
        <w:numPr>
          <w:ilvl w:val="0"/>
          <w:numId w:val="18"/>
        </w:numPr>
        <w:autoSpaceDE w:val="0"/>
        <w:autoSpaceDN w:val="0"/>
        <w:adjustRightInd w:val="0"/>
        <w:spacing w:before="360" w:after="120" w:line="240" w:lineRule="auto"/>
        <w:ind w:left="425" w:hanging="425"/>
        <w:contextualSpacing w:val="0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 xml:space="preserve">Aufgaben des </w:t>
      </w:r>
      <w:proofErr w:type="spellStart"/>
      <w:r>
        <w:rPr>
          <w:rFonts w:ascii="Arial" w:hAnsi="Arial" w:cs="Arial"/>
          <w:b/>
          <w:bCs/>
          <w:color w:val="000000"/>
          <w:u w:val="single"/>
        </w:rPr>
        <w:t>OfT</w:t>
      </w:r>
      <w:proofErr w:type="spellEnd"/>
      <w:r>
        <w:rPr>
          <w:rFonts w:ascii="Arial" w:hAnsi="Arial" w:cs="Arial"/>
          <w:b/>
          <w:bCs/>
          <w:color w:val="000000"/>
          <w:u w:val="single"/>
        </w:rPr>
        <w:t>-</w:t>
      </w:r>
      <w:r w:rsidR="00C21BB5" w:rsidRPr="00143BF7">
        <w:rPr>
          <w:rFonts w:ascii="Arial" w:hAnsi="Arial" w:cs="Arial"/>
          <w:b/>
          <w:bCs/>
          <w:color w:val="000000"/>
          <w:u w:val="single"/>
        </w:rPr>
        <w:t xml:space="preserve">LV </w:t>
      </w:r>
    </w:p>
    <w:p w:rsidR="00C21BB5" w:rsidRPr="00DF53C9" w:rsidRDefault="00C21BB5" w:rsidP="009719A4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before="40" w:after="40" w:line="240" w:lineRule="auto"/>
        <w:ind w:hanging="295"/>
        <w:contextualSpacing w:val="0"/>
        <w:rPr>
          <w:rFonts w:ascii="Arial" w:hAnsi="Arial" w:cs="Arial"/>
          <w:color w:val="000000"/>
        </w:rPr>
      </w:pPr>
      <w:r w:rsidRPr="00DF53C9">
        <w:rPr>
          <w:rFonts w:ascii="Arial" w:hAnsi="Arial" w:cs="Arial"/>
          <w:color w:val="000000"/>
        </w:rPr>
        <w:t>Weiterleitung des mit dem Ausrichter abgestimmten Fristschutzantrages</w:t>
      </w:r>
      <w:r w:rsidR="00B24A48" w:rsidRPr="00DF53C9">
        <w:rPr>
          <w:rFonts w:ascii="Arial" w:hAnsi="Arial" w:cs="Arial"/>
          <w:color w:val="000000"/>
        </w:rPr>
        <w:t xml:space="preserve"> </w:t>
      </w:r>
    </w:p>
    <w:p w:rsidR="00C21BB5" w:rsidRPr="00DF53C9" w:rsidRDefault="00C21BB5" w:rsidP="009719A4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before="40" w:after="40" w:line="240" w:lineRule="auto"/>
        <w:ind w:hanging="295"/>
        <w:contextualSpacing w:val="0"/>
        <w:rPr>
          <w:rFonts w:ascii="Arial" w:hAnsi="Arial" w:cs="Arial"/>
          <w:color w:val="000000"/>
        </w:rPr>
      </w:pPr>
      <w:r w:rsidRPr="00DF53C9">
        <w:rPr>
          <w:rFonts w:ascii="Arial" w:hAnsi="Arial" w:cs="Arial"/>
          <w:color w:val="000000"/>
        </w:rPr>
        <w:t>Erstellen eines Ablaufplanes, Zeitplanes und Helferliste in Absprache mit dem Ausrichter</w:t>
      </w:r>
      <w:r w:rsidR="00B24A48" w:rsidRPr="00DF53C9">
        <w:rPr>
          <w:rFonts w:ascii="Arial" w:hAnsi="Arial" w:cs="Arial"/>
          <w:color w:val="000000"/>
        </w:rPr>
        <w:t>.</w:t>
      </w:r>
    </w:p>
    <w:p w:rsidR="00C21BB5" w:rsidRPr="00143BF7" w:rsidRDefault="00C21BB5" w:rsidP="00740F01">
      <w:pPr>
        <w:pStyle w:val="Listenabsatz"/>
        <w:numPr>
          <w:ilvl w:val="0"/>
          <w:numId w:val="18"/>
        </w:numPr>
        <w:autoSpaceDE w:val="0"/>
        <w:autoSpaceDN w:val="0"/>
        <w:adjustRightInd w:val="0"/>
        <w:spacing w:before="360" w:after="120" w:line="240" w:lineRule="auto"/>
        <w:ind w:left="425" w:hanging="425"/>
        <w:contextualSpacing w:val="0"/>
        <w:rPr>
          <w:rFonts w:ascii="Arial" w:hAnsi="Arial" w:cs="Arial"/>
          <w:b/>
          <w:bCs/>
          <w:color w:val="000000"/>
          <w:u w:val="single"/>
        </w:rPr>
      </w:pPr>
      <w:r w:rsidRPr="00143BF7">
        <w:rPr>
          <w:rFonts w:ascii="Arial" w:hAnsi="Arial" w:cs="Arial"/>
          <w:b/>
          <w:bCs/>
          <w:color w:val="000000"/>
          <w:u w:val="single"/>
        </w:rPr>
        <w:t xml:space="preserve">Aufgaben des LV-Präsidenten oder seines Stellvertreters </w:t>
      </w:r>
    </w:p>
    <w:p w:rsidR="00C21BB5" w:rsidRPr="00DF53C9" w:rsidRDefault="00C21BB5" w:rsidP="009719A4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before="40" w:after="40" w:line="240" w:lineRule="auto"/>
        <w:ind w:hanging="295"/>
        <w:contextualSpacing w:val="0"/>
        <w:rPr>
          <w:rFonts w:ascii="Arial" w:hAnsi="Arial" w:cs="Arial"/>
          <w:color w:val="000000"/>
        </w:rPr>
      </w:pPr>
      <w:r w:rsidRPr="00DF53C9">
        <w:rPr>
          <w:rFonts w:ascii="Arial" w:hAnsi="Arial" w:cs="Arial"/>
          <w:color w:val="000000"/>
        </w:rPr>
        <w:t xml:space="preserve">Durchführung der Siegerehrung in Absprache mit dem </w:t>
      </w:r>
      <w:proofErr w:type="spellStart"/>
      <w:r w:rsidRPr="00DF53C9">
        <w:rPr>
          <w:rFonts w:ascii="Arial" w:hAnsi="Arial" w:cs="Arial"/>
          <w:color w:val="000000"/>
        </w:rPr>
        <w:t>OfT</w:t>
      </w:r>
      <w:proofErr w:type="spellEnd"/>
      <w:r w:rsidRPr="00DF53C9">
        <w:rPr>
          <w:rFonts w:ascii="Arial" w:hAnsi="Arial" w:cs="Arial"/>
          <w:color w:val="000000"/>
        </w:rPr>
        <w:t>-LV und Ausrichter</w:t>
      </w:r>
      <w:r w:rsidR="00B24A48" w:rsidRPr="00DF53C9">
        <w:rPr>
          <w:rFonts w:ascii="Arial" w:hAnsi="Arial" w:cs="Arial"/>
          <w:color w:val="000000"/>
        </w:rPr>
        <w:t>.</w:t>
      </w:r>
    </w:p>
    <w:p w:rsidR="00C21BB5" w:rsidRPr="00143BF7" w:rsidRDefault="00C21BB5" w:rsidP="00740F01">
      <w:pPr>
        <w:pStyle w:val="Listenabsatz"/>
        <w:numPr>
          <w:ilvl w:val="0"/>
          <w:numId w:val="18"/>
        </w:numPr>
        <w:autoSpaceDE w:val="0"/>
        <w:autoSpaceDN w:val="0"/>
        <w:adjustRightInd w:val="0"/>
        <w:spacing w:before="360" w:after="120" w:line="240" w:lineRule="auto"/>
        <w:ind w:left="425" w:hanging="425"/>
        <w:contextualSpacing w:val="0"/>
        <w:rPr>
          <w:rFonts w:ascii="Arial" w:hAnsi="Arial" w:cs="Arial"/>
          <w:b/>
          <w:bCs/>
          <w:color w:val="000000"/>
          <w:u w:val="single"/>
        </w:rPr>
      </w:pPr>
      <w:r w:rsidRPr="00143BF7">
        <w:rPr>
          <w:rFonts w:ascii="Arial" w:hAnsi="Arial" w:cs="Arial"/>
          <w:b/>
          <w:bCs/>
          <w:color w:val="000000"/>
          <w:u w:val="single"/>
        </w:rPr>
        <w:t xml:space="preserve">Kosten des LV </w:t>
      </w:r>
    </w:p>
    <w:p w:rsidR="00F93FD4" w:rsidRPr="00DF53C9" w:rsidRDefault="00C21BB5" w:rsidP="009719A4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before="40" w:after="40" w:line="240" w:lineRule="auto"/>
        <w:ind w:hanging="295"/>
        <w:contextualSpacing w:val="0"/>
        <w:rPr>
          <w:rFonts w:ascii="Arial" w:hAnsi="Arial" w:cs="Arial"/>
          <w:color w:val="000000"/>
        </w:rPr>
      </w:pPr>
      <w:r w:rsidRPr="00DF53C9">
        <w:rPr>
          <w:rFonts w:ascii="Arial" w:hAnsi="Arial" w:cs="Arial"/>
          <w:color w:val="000000"/>
        </w:rPr>
        <w:t>Die Zuschüsse ergeben sich aus der jeweils gültigen Finanzordnung.</w:t>
      </w:r>
    </w:p>
    <w:p w:rsidR="00C21BB5" w:rsidRPr="00DF53C9" w:rsidRDefault="00C21BB5" w:rsidP="009719A4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before="40" w:after="40" w:line="240" w:lineRule="auto"/>
        <w:ind w:hanging="295"/>
        <w:contextualSpacing w:val="0"/>
        <w:rPr>
          <w:rFonts w:ascii="Arial" w:hAnsi="Arial" w:cs="Arial"/>
          <w:color w:val="000000"/>
        </w:rPr>
      </w:pPr>
      <w:r w:rsidRPr="00DF53C9">
        <w:rPr>
          <w:rFonts w:ascii="Arial" w:hAnsi="Arial" w:cs="Arial"/>
          <w:color w:val="000000"/>
        </w:rPr>
        <w:t xml:space="preserve">Der LV trägt die Kosten für den Prüfungsleiter. </w:t>
      </w:r>
    </w:p>
    <w:p w:rsidR="00C21BB5" w:rsidRPr="00143BF7" w:rsidRDefault="00C21BB5" w:rsidP="00740F01">
      <w:pPr>
        <w:pStyle w:val="Listenabsatz"/>
        <w:numPr>
          <w:ilvl w:val="0"/>
          <w:numId w:val="18"/>
        </w:numPr>
        <w:autoSpaceDE w:val="0"/>
        <w:autoSpaceDN w:val="0"/>
        <w:adjustRightInd w:val="0"/>
        <w:spacing w:before="360" w:after="120" w:line="240" w:lineRule="auto"/>
        <w:ind w:left="425" w:hanging="425"/>
        <w:contextualSpacing w:val="0"/>
        <w:rPr>
          <w:rFonts w:ascii="Arial" w:hAnsi="Arial" w:cs="Arial"/>
          <w:b/>
          <w:bCs/>
          <w:color w:val="000000"/>
          <w:u w:val="single"/>
        </w:rPr>
      </w:pPr>
      <w:r w:rsidRPr="00143BF7">
        <w:rPr>
          <w:rFonts w:ascii="Arial" w:hAnsi="Arial" w:cs="Arial"/>
          <w:b/>
          <w:bCs/>
          <w:color w:val="000000"/>
          <w:u w:val="single"/>
        </w:rPr>
        <w:t>Ausgaben und Einnahmen des Ausrichters</w:t>
      </w:r>
    </w:p>
    <w:p w:rsidR="00C21BB5" w:rsidRPr="00143BF7" w:rsidRDefault="00C21BB5" w:rsidP="009719A4">
      <w:pPr>
        <w:autoSpaceDE w:val="0"/>
        <w:autoSpaceDN w:val="0"/>
        <w:adjustRightInd w:val="0"/>
        <w:spacing w:before="40" w:after="40" w:line="240" w:lineRule="auto"/>
        <w:ind w:left="425"/>
        <w:rPr>
          <w:rFonts w:ascii="Arial" w:hAnsi="Arial" w:cs="Arial"/>
          <w:color w:val="000000"/>
        </w:rPr>
      </w:pPr>
      <w:r w:rsidRPr="00143BF7">
        <w:rPr>
          <w:rFonts w:ascii="Arial" w:hAnsi="Arial" w:cs="Arial"/>
          <w:color w:val="000000"/>
        </w:rPr>
        <w:t>Der Ausrichter trägt die Kosten für:</w:t>
      </w:r>
    </w:p>
    <w:p w:rsidR="00C21BB5" w:rsidRPr="00197DCB" w:rsidRDefault="00C21BB5" w:rsidP="009719A4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before="40" w:after="40" w:line="240" w:lineRule="auto"/>
        <w:ind w:hanging="295"/>
        <w:contextualSpacing w:val="0"/>
        <w:rPr>
          <w:rFonts w:ascii="Arial" w:hAnsi="Arial" w:cs="Arial"/>
          <w:color w:val="000000"/>
        </w:rPr>
      </w:pPr>
      <w:r w:rsidRPr="00197DCB">
        <w:rPr>
          <w:rFonts w:ascii="Arial" w:hAnsi="Arial" w:cs="Arial"/>
          <w:color w:val="000000"/>
        </w:rPr>
        <w:t>die eingesetzten THS-Leistungsrichter</w:t>
      </w:r>
      <w:r w:rsidR="00B24A48" w:rsidRPr="00197DCB">
        <w:rPr>
          <w:rFonts w:ascii="Arial" w:hAnsi="Arial" w:cs="Arial"/>
          <w:color w:val="000000"/>
        </w:rPr>
        <w:t>,</w:t>
      </w:r>
      <w:r w:rsidRPr="00197DCB">
        <w:rPr>
          <w:rFonts w:ascii="Arial" w:hAnsi="Arial" w:cs="Arial"/>
          <w:color w:val="000000"/>
        </w:rPr>
        <w:t xml:space="preserve"> </w:t>
      </w:r>
    </w:p>
    <w:p w:rsidR="00C21BB5" w:rsidRPr="00197DCB" w:rsidRDefault="00C21BB5" w:rsidP="009719A4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before="40" w:after="40" w:line="240" w:lineRule="auto"/>
        <w:ind w:hanging="295"/>
        <w:contextualSpacing w:val="0"/>
        <w:rPr>
          <w:rFonts w:ascii="Arial" w:hAnsi="Arial" w:cs="Arial"/>
          <w:color w:val="000000"/>
        </w:rPr>
      </w:pPr>
      <w:r w:rsidRPr="00197DCB">
        <w:rPr>
          <w:rFonts w:ascii="Arial" w:hAnsi="Arial" w:cs="Arial"/>
          <w:color w:val="000000"/>
        </w:rPr>
        <w:t>Beschaffung aller zu vergebenden Teilnehmer-Urkunden und Plaketten bis zum 3. Platz</w:t>
      </w:r>
      <w:r w:rsidR="00B24A48" w:rsidRPr="00197DCB">
        <w:rPr>
          <w:rFonts w:ascii="Arial" w:hAnsi="Arial" w:cs="Arial"/>
          <w:color w:val="000000"/>
        </w:rPr>
        <w:t>,</w:t>
      </w:r>
      <w:r w:rsidRPr="00197DCB">
        <w:rPr>
          <w:rFonts w:ascii="Arial" w:hAnsi="Arial" w:cs="Arial"/>
          <w:color w:val="000000"/>
        </w:rPr>
        <w:t xml:space="preserve"> </w:t>
      </w:r>
    </w:p>
    <w:p w:rsidR="00C21BB5" w:rsidRPr="00197DCB" w:rsidRDefault="00C21BB5" w:rsidP="009719A4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before="40" w:after="40" w:line="240" w:lineRule="auto"/>
        <w:ind w:hanging="295"/>
        <w:contextualSpacing w:val="0"/>
        <w:rPr>
          <w:rFonts w:ascii="Arial" w:hAnsi="Arial" w:cs="Arial"/>
          <w:color w:val="000000"/>
        </w:rPr>
      </w:pPr>
      <w:r w:rsidRPr="00197DCB">
        <w:rPr>
          <w:rFonts w:ascii="Arial" w:hAnsi="Arial" w:cs="Arial"/>
          <w:color w:val="000000"/>
        </w:rPr>
        <w:t>Kosten für den Amtstierarzt</w:t>
      </w:r>
      <w:r w:rsidR="00B24A48" w:rsidRPr="00197DCB">
        <w:rPr>
          <w:rFonts w:ascii="Arial" w:hAnsi="Arial" w:cs="Arial"/>
          <w:color w:val="000000"/>
        </w:rPr>
        <w:t xml:space="preserve"> und</w:t>
      </w:r>
    </w:p>
    <w:p w:rsidR="00C21BB5" w:rsidRPr="00197DCB" w:rsidRDefault="00B24A48" w:rsidP="009719A4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before="40" w:after="40" w:line="240" w:lineRule="auto"/>
        <w:ind w:hanging="295"/>
        <w:contextualSpacing w:val="0"/>
        <w:rPr>
          <w:rFonts w:ascii="Arial" w:hAnsi="Arial" w:cs="Arial"/>
          <w:color w:val="000000"/>
        </w:rPr>
      </w:pPr>
      <w:r w:rsidRPr="00197DCB">
        <w:rPr>
          <w:rFonts w:ascii="Arial" w:hAnsi="Arial" w:cs="Arial"/>
          <w:color w:val="000000"/>
        </w:rPr>
        <w:t>e</w:t>
      </w:r>
      <w:r w:rsidR="00C21BB5" w:rsidRPr="00197DCB">
        <w:rPr>
          <w:rFonts w:ascii="Arial" w:hAnsi="Arial" w:cs="Arial"/>
          <w:color w:val="000000"/>
        </w:rPr>
        <w:t xml:space="preserve">ventuell anfallende Kosten für die Sportanlage wie Miete, Strom </w:t>
      </w:r>
      <w:proofErr w:type="spellStart"/>
      <w:r w:rsidR="00C21BB5" w:rsidRPr="00197DCB">
        <w:rPr>
          <w:rFonts w:ascii="Arial" w:hAnsi="Arial" w:cs="Arial"/>
          <w:color w:val="000000"/>
        </w:rPr>
        <w:t>u.s.w</w:t>
      </w:r>
      <w:proofErr w:type="spellEnd"/>
      <w:r w:rsidR="00C21BB5" w:rsidRPr="00197DCB">
        <w:rPr>
          <w:rFonts w:ascii="Arial" w:hAnsi="Arial" w:cs="Arial"/>
          <w:color w:val="000000"/>
        </w:rPr>
        <w:t>.</w:t>
      </w:r>
      <w:r w:rsidR="00F93FD4" w:rsidRPr="00197DCB">
        <w:rPr>
          <w:rFonts w:ascii="Arial" w:hAnsi="Arial" w:cs="Arial"/>
          <w:color w:val="000000"/>
        </w:rPr>
        <w:t xml:space="preserve"> s</w:t>
      </w:r>
      <w:r w:rsidR="00C21BB5" w:rsidRPr="00197DCB">
        <w:rPr>
          <w:rFonts w:ascii="Arial" w:hAnsi="Arial" w:cs="Arial"/>
          <w:color w:val="000000"/>
        </w:rPr>
        <w:t>owie alle weiteren entstehenden Kosten der Veranstaltung</w:t>
      </w:r>
      <w:r w:rsidRPr="00197DCB">
        <w:rPr>
          <w:rFonts w:ascii="Arial" w:hAnsi="Arial" w:cs="Arial"/>
          <w:color w:val="000000"/>
        </w:rPr>
        <w:t>.</w:t>
      </w:r>
    </w:p>
    <w:p w:rsidR="00C21BB5" w:rsidRPr="00143BF7" w:rsidRDefault="00C21BB5" w:rsidP="009719A4">
      <w:pPr>
        <w:autoSpaceDE w:val="0"/>
        <w:autoSpaceDN w:val="0"/>
        <w:adjustRightInd w:val="0"/>
        <w:spacing w:before="40" w:after="40" w:line="240" w:lineRule="auto"/>
        <w:ind w:left="425"/>
        <w:rPr>
          <w:rFonts w:ascii="Arial" w:hAnsi="Arial" w:cs="Arial"/>
          <w:color w:val="000000"/>
        </w:rPr>
      </w:pPr>
      <w:r w:rsidRPr="00143BF7">
        <w:rPr>
          <w:rFonts w:ascii="Arial" w:hAnsi="Arial" w:cs="Arial"/>
          <w:color w:val="000000"/>
        </w:rPr>
        <w:t xml:space="preserve">Alle Einnahmen wie Startgelder, Spenden und Überschüsse </w:t>
      </w:r>
      <w:proofErr w:type="spellStart"/>
      <w:r w:rsidRPr="00143BF7">
        <w:rPr>
          <w:rFonts w:ascii="Arial" w:hAnsi="Arial" w:cs="Arial"/>
          <w:color w:val="000000"/>
        </w:rPr>
        <w:t>u.s.w</w:t>
      </w:r>
      <w:proofErr w:type="spellEnd"/>
      <w:r w:rsidRPr="00143BF7">
        <w:rPr>
          <w:rFonts w:ascii="Arial" w:hAnsi="Arial" w:cs="Arial"/>
          <w:color w:val="000000"/>
        </w:rPr>
        <w:t>. verbleiben beim Ausrichter</w:t>
      </w:r>
    </w:p>
    <w:p w:rsidR="00C21BB5" w:rsidRPr="00143BF7" w:rsidRDefault="00C21BB5" w:rsidP="00740F01">
      <w:pPr>
        <w:pStyle w:val="Listenabsatz"/>
        <w:numPr>
          <w:ilvl w:val="0"/>
          <w:numId w:val="18"/>
        </w:numPr>
        <w:autoSpaceDE w:val="0"/>
        <w:autoSpaceDN w:val="0"/>
        <w:adjustRightInd w:val="0"/>
        <w:spacing w:before="360" w:after="120" w:line="240" w:lineRule="auto"/>
        <w:ind w:left="425" w:hanging="425"/>
        <w:contextualSpacing w:val="0"/>
        <w:rPr>
          <w:rFonts w:ascii="Arial" w:hAnsi="Arial" w:cs="Arial"/>
          <w:b/>
          <w:bCs/>
          <w:color w:val="000000"/>
          <w:u w:val="single"/>
        </w:rPr>
      </w:pPr>
      <w:r w:rsidRPr="00143BF7">
        <w:rPr>
          <w:rFonts w:ascii="Arial" w:hAnsi="Arial" w:cs="Arial"/>
          <w:b/>
          <w:bCs/>
          <w:color w:val="000000"/>
          <w:u w:val="single"/>
        </w:rPr>
        <w:t xml:space="preserve">Allgemeines </w:t>
      </w:r>
    </w:p>
    <w:p w:rsidR="00C21BB5" w:rsidRPr="00B24A48" w:rsidRDefault="00C21BB5" w:rsidP="009719A4">
      <w:pPr>
        <w:autoSpaceDE w:val="0"/>
        <w:autoSpaceDN w:val="0"/>
        <w:adjustRightInd w:val="0"/>
        <w:spacing w:after="120" w:line="240" w:lineRule="auto"/>
        <w:ind w:left="426"/>
        <w:rPr>
          <w:rFonts w:ascii="Arial" w:hAnsi="Arial" w:cs="Arial"/>
          <w:color w:val="000000"/>
        </w:rPr>
      </w:pPr>
      <w:r w:rsidRPr="00143BF7">
        <w:rPr>
          <w:rFonts w:ascii="Arial" w:hAnsi="Arial" w:cs="Arial"/>
          <w:color w:val="000000"/>
        </w:rPr>
        <w:t xml:space="preserve">Die Siegerehrung ist Bestandteil der Veranstaltung, die </w:t>
      </w:r>
      <w:r w:rsidRPr="00B24A48">
        <w:rPr>
          <w:rFonts w:ascii="Arial" w:hAnsi="Arial" w:cs="Arial"/>
          <w:color w:val="000000"/>
        </w:rPr>
        <w:t>Anwesenheit der</w:t>
      </w:r>
      <w:r w:rsidRPr="00143BF7">
        <w:rPr>
          <w:rFonts w:ascii="Arial" w:hAnsi="Arial" w:cs="Arial"/>
          <w:color w:val="000000"/>
        </w:rPr>
        <w:t xml:space="preserve"> Teilnehmer </w:t>
      </w:r>
      <w:r w:rsidRPr="00B24A48">
        <w:rPr>
          <w:rFonts w:ascii="Arial" w:hAnsi="Arial" w:cs="Arial"/>
          <w:color w:val="000000"/>
        </w:rPr>
        <w:t>ist</w:t>
      </w:r>
      <w:r w:rsidRPr="00143BF7">
        <w:rPr>
          <w:rFonts w:ascii="Arial" w:hAnsi="Arial" w:cs="Arial"/>
          <w:color w:val="000000"/>
        </w:rPr>
        <w:t xml:space="preserve"> gemäß gültiger PO-THS P</w:t>
      </w:r>
      <w:r w:rsidRPr="00B24A48">
        <w:rPr>
          <w:rFonts w:ascii="Arial" w:hAnsi="Arial" w:cs="Arial"/>
          <w:color w:val="000000"/>
        </w:rPr>
        <w:t>flicht.</w:t>
      </w:r>
    </w:p>
    <w:p w:rsidR="00C21BB5" w:rsidRPr="00143BF7" w:rsidRDefault="00C21BB5" w:rsidP="009719A4">
      <w:pPr>
        <w:autoSpaceDE w:val="0"/>
        <w:autoSpaceDN w:val="0"/>
        <w:adjustRightInd w:val="0"/>
        <w:spacing w:after="120" w:line="240" w:lineRule="auto"/>
        <w:ind w:left="426"/>
        <w:rPr>
          <w:rFonts w:ascii="Arial" w:hAnsi="Arial" w:cs="Arial"/>
          <w:color w:val="000000"/>
        </w:rPr>
      </w:pPr>
      <w:r w:rsidRPr="00143BF7">
        <w:rPr>
          <w:rFonts w:ascii="Arial" w:hAnsi="Arial" w:cs="Arial"/>
          <w:color w:val="000000"/>
        </w:rPr>
        <w:t>Den MV des Landesverbandes ist es nicht gestattet, am Wochenende der LVSP-THS eine Turnierhundsport-Veranstaltung durchzuführen.</w:t>
      </w:r>
    </w:p>
    <w:p w:rsidR="00C21BB5" w:rsidRPr="00143BF7" w:rsidRDefault="00C21BB5" w:rsidP="009719A4">
      <w:pPr>
        <w:autoSpaceDE w:val="0"/>
        <w:autoSpaceDN w:val="0"/>
        <w:adjustRightInd w:val="0"/>
        <w:spacing w:after="120" w:line="240" w:lineRule="auto"/>
        <w:ind w:left="426"/>
        <w:rPr>
          <w:rFonts w:ascii="Arial" w:hAnsi="Arial" w:cs="Arial"/>
          <w:color w:val="000000"/>
        </w:rPr>
      </w:pPr>
      <w:r w:rsidRPr="00143BF7">
        <w:rPr>
          <w:rFonts w:ascii="Arial" w:hAnsi="Arial" w:cs="Arial"/>
          <w:color w:val="000000"/>
        </w:rPr>
        <w:t>Am Tage der Prüfung dürfen die für den Wettkampf vorgesehenen Bereiche nicht zu</w:t>
      </w:r>
      <w:r w:rsidR="00B24A48">
        <w:rPr>
          <w:rFonts w:ascii="Arial" w:hAnsi="Arial" w:cs="Arial"/>
          <w:color w:val="000000"/>
        </w:rPr>
        <w:t xml:space="preserve"> </w:t>
      </w:r>
      <w:r w:rsidRPr="00143BF7">
        <w:rPr>
          <w:rFonts w:ascii="Arial" w:hAnsi="Arial" w:cs="Arial"/>
          <w:color w:val="000000"/>
        </w:rPr>
        <w:t>Übungszwecken genutzt werden. Die Nichteinhaltung hat zwangsläufig die Disqualifikation zur Folge.</w:t>
      </w:r>
    </w:p>
    <w:p w:rsidR="00C21BB5" w:rsidRPr="00143BF7" w:rsidRDefault="00C21BB5" w:rsidP="0073669E">
      <w:pPr>
        <w:autoSpaceDE w:val="0"/>
        <w:autoSpaceDN w:val="0"/>
        <w:adjustRightInd w:val="0"/>
        <w:spacing w:after="120" w:line="240" w:lineRule="auto"/>
        <w:ind w:left="426"/>
        <w:rPr>
          <w:rFonts w:ascii="Arial" w:hAnsi="Arial" w:cs="Arial"/>
          <w:color w:val="000000"/>
        </w:rPr>
      </w:pPr>
      <w:r w:rsidRPr="00143BF7">
        <w:rPr>
          <w:rFonts w:ascii="Arial" w:hAnsi="Arial" w:cs="Arial"/>
          <w:color w:val="000000"/>
        </w:rPr>
        <w:t>Alle im Text enthaltenen geschlechtlichen Anreden sind exemplarisch und gelten</w:t>
      </w:r>
      <w:r w:rsidR="00B24A48">
        <w:rPr>
          <w:rFonts w:ascii="Arial" w:hAnsi="Arial" w:cs="Arial"/>
          <w:color w:val="000000"/>
        </w:rPr>
        <w:t xml:space="preserve"> </w:t>
      </w:r>
      <w:r w:rsidRPr="00143BF7">
        <w:rPr>
          <w:rFonts w:ascii="Arial" w:hAnsi="Arial" w:cs="Arial"/>
          <w:color w:val="000000"/>
        </w:rPr>
        <w:t xml:space="preserve">entsprechend auch für </w:t>
      </w:r>
      <w:r w:rsidRPr="0073669E">
        <w:rPr>
          <w:rFonts w:ascii="Arial" w:hAnsi="Arial" w:cs="Arial"/>
          <w:color w:val="000000" w:themeColor="text1"/>
        </w:rPr>
        <w:t>das jeweils andere Geschlecht</w:t>
      </w:r>
      <w:r w:rsidR="00DF4A7F">
        <w:rPr>
          <w:rFonts w:ascii="Arial" w:hAnsi="Arial" w:cs="Arial"/>
          <w:color w:val="FF0000"/>
        </w:rPr>
        <w:t xml:space="preserve"> </w:t>
      </w:r>
    </w:p>
    <w:p w:rsidR="0073669E" w:rsidRDefault="0073669E" w:rsidP="000275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21BB5" w:rsidRPr="00143BF7" w:rsidRDefault="00C21BB5" w:rsidP="000275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43BF7">
        <w:rPr>
          <w:rFonts w:ascii="Arial" w:hAnsi="Arial" w:cs="Arial"/>
          <w:color w:val="000000"/>
        </w:rPr>
        <w:lastRenderedPageBreak/>
        <w:t>Diese Ordnung tritt nach Beschluss des LV-</w:t>
      </w:r>
      <w:r w:rsidR="009F3DB8">
        <w:rPr>
          <w:rFonts w:ascii="Arial" w:hAnsi="Arial" w:cs="Arial"/>
          <w:color w:val="000000"/>
        </w:rPr>
        <w:t>Präsidium</w:t>
      </w:r>
      <w:r w:rsidRPr="00143BF7">
        <w:rPr>
          <w:rFonts w:ascii="Arial" w:hAnsi="Arial" w:cs="Arial"/>
          <w:color w:val="000000"/>
        </w:rPr>
        <w:t xml:space="preserve"> am </w:t>
      </w:r>
      <w:r w:rsidR="009F3DB8">
        <w:rPr>
          <w:rFonts w:ascii="Arial" w:hAnsi="Arial" w:cs="Arial"/>
          <w:color w:val="000000"/>
        </w:rPr>
        <w:t xml:space="preserve">09.02.2025 </w:t>
      </w:r>
      <w:bookmarkStart w:id="1" w:name="_GoBack"/>
      <w:bookmarkEnd w:id="1"/>
      <w:r w:rsidRPr="00143BF7">
        <w:rPr>
          <w:rFonts w:ascii="Arial" w:hAnsi="Arial" w:cs="Arial"/>
          <w:color w:val="000000"/>
        </w:rPr>
        <w:t>in Kraft.</w:t>
      </w:r>
      <w:r w:rsidRPr="00143BF7">
        <w:rPr>
          <w:rFonts w:ascii="Arial" w:hAnsi="Arial" w:cs="Arial"/>
          <w:b/>
          <w:bCs/>
          <w:color w:val="000000"/>
        </w:rPr>
        <w:t xml:space="preserve"> </w:t>
      </w:r>
    </w:p>
    <w:sectPr w:rsidR="00C21BB5" w:rsidRPr="00143BF7" w:rsidSect="003D4ADF">
      <w:footerReference w:type="default" r:id="rId8"/>
      <w:headerReference w:type="first" r:id="rId9"/>
      <w:pgSz w:w="11906" w:h="16838" w:code="9"/>
      <w:pgMar w:top="993" w:right="1418" w:bottom="1134" w:left="1418" w:header="42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44D7" w:rsidRDefault="006144D7" w:rsidP="00CE5463">
      <w:pPr>
        <w:spacing w:after="0" w:line="240" w:lineRule="auto"/>
      </w:pPr>
      <w:r>
        <w:separator/>
      </w:r>
    </w:p>
  </w:endnote>
  <w:endnote w:type="continuationSeparator" w:id="0">
    <w:p w:rsidR="006144D7" w:rsidRDefault="006144D7" w:rsidP="00CE5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ADF" w:rsidRPr="003D4ADF" w:rsidRDefault="004312A9" w:rsidP="003D4ADF">
    <w:pPr>
      <w:pStyle w:val="Fuzeile"/>
      <w:jc w:val="center"/>
      <w:rPr>
        <w:rFonts w:ascii="Arial" w:hAnsi="Arial" w:cs="Arial"/>
        <w:sz w:val="20"/>
        <w:szCs w:val="20"/>
      </w:rPr>
    </w:pPr>
    <w:r w:rsidRPr="003D4ADF">
      <w:rPr>
        <w:rFonts w:ascii="Arial" w:hAnsi="Arial" w:cs="Arial"/>
        <w:sz w:val="20"/>
        <w:szCs w:val="20"/>
      </w:rPr>
      <w:fldChar w:fldCharType="begin"/>
    </w:r>
    <w:r w:rsidR="003D4ADF" w:rsidRPr="003D4ADF">
      <w:rPr>
        <w:rFonts w:ascii="Arial" w:hAnsi="Arial" w:cs="Arial"/>
        <w:sz w:val="20"/>
        <w:szCs w:val="20"/>
      </w:rPr>
      <w:instrText xml:space="preserve"> PAGE   \* MERGEFORMAT </w:instrText>
    </w:r>
    <w:r w:rsidRPr="003D4ADF">
      <w:rPr>
        <w:rFonts w:ascii="Arial" w:hAnsi="Arial" w:cs="Arial"/>
        <w:sz w:val="20"/>
        <w:szCs w:val="20"/>
      </w:rPr>
      <w:fldChar w:fldCharType="separate"/>
    </w:r>
    <w:r w:rsidR="00123B1F">
      <w:rPr>
        <w:rFonts w:ascii="Arial" w:hAnsi="Arial" w:cs="Arial"/>
        <w:noProof/>
        <w:sz w:val="20"/>
        <w:szCs w:val="20"/>
      </w:rPr>
      <w:t>2</w:t>
    </w:r>
    <w:r w:rsidRPr="003D4ADF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44D7" w:rsidRDefault="006144D7" w:rsidP="00CE5463">
      <w:pPr>
        <w:spacing w:after="0" w:line="240" w:lineRule="auto"/>
      </w:pPr>
      <w:r>
        <w:separator/>
      </w:r>
    </w:p>
  </w:footnote>
  <w:footnote w:type="continuationSeparator" w:id="0">
    <w:p w:rsidR="006144D7" w:rsidRDefault="006144D7" w:rsidP="00CE5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ADF" w:rsidRDefault="003D4ADF" w:rsidP="003D4ADF">
    <w:pPr>
      <w:pStyle w:val="Kopfzeile"/>
    </w:pPr>
    <w:r w:rsidRPr="00C03214">
      <w:rPr>
        <w:noProof/>
        <w:lang w:eastAsia="de-DE"/>
      </w:rPr>
      <w:drawing>
        <wp:inline distT="0" distB="0" distL="0" distR="0">
          <wp:extent cx="5760720" cy="1138815"/>
          <wp:effectExtent l="19050" t="0" r="0" b="0"/>
          <wp:docPr id="3" name="Bild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38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D4ADF" w:rsidRDefault="003D4ADF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E16FC"/>
    <w:multiLevelType w:val="hybridMultilevel"/>
    <w:tmpl w:val="D66C8D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91F3B"/>
    <w:multiLevelType w:val="hybridMultilevel"/>
    <w:tmpl w:val="B9E61D70"/>
    <w:lvl w:ilvl="0" w:tplc="01A8C4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26034"/>
    <w:multiLevelType w:val="hybridMultilevel"/>
    <w:tmpl w:val="4EF6C96A"/>
    <w:lvl w:ilvl="0" w:tplc="ED5A2FB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500A9"/>
    <w:multiLevelType w:val="hybridMultilevel"/>
    <w:tmpl w:val="964C57E4"/>
    <w:lvl w:ilvl="0" w:tplc="8E665DB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EE3C92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64134E"/>
    <w:multiLevelType w:val="hybridMultilevel"/>
    <w:tmpl w:val="F426F5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0F5862"/>
    <w:multiLevelType w:val="hybridMultilevel"/>
    <w:tmpl w:val="D4B0DB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24C"/>
    <w:multiLevelType w:val="hybridMultilevel"/>
    <w:tmpl w:val="391EAE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8A0C35"/>
    <w:multiLevelType w:val="hybridMultilevel"/>
    <w:tmpl w:val="081202A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8060C6"/>
    <w:multiLevelType w:val="hybridMultilevel"/>
    <w:tmpl w:val="B75E3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257F03"/>
    <w:multiLevelType w:val="hybridMultilevel"/>
    <w:tmpl w:val="D20CAF5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525330"/>
    <w:multiLevelType w:val="hybridMultilevel"/>
    <w:tmpl w:val="BC70C2D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8460EB"/>
    <w:multiLevelType w:val="hybridMultilevel"/>
    <w:tmpl w:val="E6587C6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4168DD"/>
    <w:multiLevelType w:val="hybridMultilevel"/>
    <w:tmpl w:val="E574239C"/>
    <w:lvl w:ilvl="0" w:tplc="ED5A2FB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B85DB0"/>
    <w:multiLevelType w:val="hybridMultilevel"/>
    <w:tmpl w:val="E9805CB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A97283"/>
    <w:multiLevelType w:val="hybridMultilevel"/>
    <w:tmpl w:val="D384E7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9669B4"/>
    <w:multiLevelType w:val="hybridMultilevel"/>
    <w:tmpl w:val="F08011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9D76CE"/>
    <w:multiLevelType w:val="hybridMultilevel"/>
    <w:tmpl w:val="CAACD8A2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6C06334"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41A47A4"/>
    <w:multiLevelType w:val="hybridMultilevel"/>
    <w:tmpl w:val="5840F06A"/>
    <w:lvl w:ilvl="0" w:tplc="ED5A2FB0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15"/>
  </w:num>
  <w:num w:numId="4">
    <w:abstractNumId w:val="7"/>
  </w:num>
  <w:num w:numId="5">
    <w:abstractNumId w:val="3"/>
  </w:num>
  <w:num w:numId="6">
    <w:abstractNumId w:val="14"/>
  </w:num>
  <w:num w:numId="7">
    <w:abstractNumId w:val="8"/>
  </w:num>
  <w:num w:numId="8">
    <w:abstractNumId w:val="13"/>
  </w:num>
  <w:num w:numId="9">
    <w:abstractNumId w:val="18"/>
  </w:num>
  <w:num w:numId="10">
    <w:abstractNumId w:val="17"/>
  </w:num>
  <w:num w:numId="11">
    <w:abstractNumId w:val="6"/>
  </w:num>
  <w:num w:numId="12">
    <w:abstractNumId w:val="2"/>
  </w:num>
  <w:num w:numId="13">
    <w:abstractNumId w:val="16"/>
  </w:num>
  <w:num w:numId="14">
    <w:abstractNumId w:val="9"/>
  </w:num>
  <w:num w:numId="15">
    <w:abstractNumId w:val="5"/>
  </w:num>
  <w:num w:numId="16">
    <w:abstractNumId w:val="10"/>
  </w:num>
  <w:num w:numId="17">
    <w:abstractNumId w:val="1"/>
  </w:num>
  <w:num w:numId="18">
    <w:abstractNumId w:val="4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463"/>
    <w:rsid w:val="00015D59"/>
    <w:rsid w:val="000266A1"/>
    <w:rsid w:val="000275BB"/>
    <w:rsid w:val="00081C01"/>
    <w:rsid w:val="000C1EB1"/>
    <w:rsid w:val="000F15F6"/>
    <w:rsid w:val="000F1955"/>
    <w:rsid w:val="00123B1F"/>
    <w:rsid w:val="00143BF7"/>
    <w:rsid w:val="001469D7"/>
    <w:rsid w:val="00197DCB"/>
    <w:rsid w:val="00225CFF"/>
    <w:rsid w:val="002915D8"/>
    <w:rsid w:val="002938B9"/>
    <w:rsid w:val="002F4370"/>
    <w:rsid w:val="003124E3"/>
    <w:rsid w:val="003350B4"/>
    <w:rsid w:val="003359FE"/>
    <w:rsid w:val="00365044"/>
    <w:rsid w:val="00390C18"/>
    <w:rsid w:val="003D4ADF"/>
    <w:rsid w:val="004054AB"/>
    <w:rsid w:val="004224B3"/>
    <w:rsid w:val="004312A9"/>
    <w:rsid w:val="004841F9"/>
    <w:rsid w:val="004C6380"/>
    <w:rsid w:val="004D2AC2"/>
    <w:rsid w:val="004E350B"/>
    <w:rsid w:val="00544665"/>
    <w:rsid w:val="00581473"/>
    <w:rsid w:val="005D18A9"/>
    <w:rsid w:val="006144D7"/>
    <w:rsid w:val="00640DA0"/>
    <w:rsid w:val="00657C89"/>
    <w:rsid w:val="0066538F"/>
    <w:rsid w:val="006747AB"/>
    <w:rsid w:val="006C5F19"/>
    <w:rsid w:val="006D2026"/>
    <w:rsid w:val="0073669E"/>
    <w:rsid w:val="00740F01"/>
    <w:rsid w:val="00791462"/>
    <w:rsid w:val="007D2EFB"/>
    <w:rsid w:val="00810936"/>
    <w:rsid w:val="00872053"/>
    <w:rsid w:val="008760D9"/>
    <w:rsid w:val="00891714"/>
    <w:rsid w:val="008B4471"/>
    <w:rsid w:val="008C729F"/>
    <w:rsid w:val="008E7F32"/>
    <w:rsid w:val="00957DC8"/>
    <w:rsid w:val="009719A4"/>
    <w:rsid w:val="009A6352"/>
    <w:rsid w:val="009D5385"/>
    <w:rsid w:val="009E5108"/>
    <w:rsid w:val="009F3DB8"/>
    <w:rsid w:val="00A07051"/>
    <w:rsid w:val="00AB1839"/>
    <w:rsid w:val="00AC1A30"/>
    <w:rsid w:val="00AF1C6C"/>
    <w:rsid w:val="00B04F42"/>
    <w:rsid w:val="00B24A48"/>
    <w:rsid w:val="00BD692F"/>
    <w:rsid w:val="00C03214"/>
    <w:rsid w:val="00C21BB5"/>
    <w:rsid w:val="00C82A6C"/>
    <w:rsid w:val="00CA0802"/>
    <w:rsid w:val="00CD56E5"/>
    <w:rsid w:val="00CE5463"/>
    <w:rsid w:val="00D85CAB"/>
    <w:rsid w:val="00DA0A48"/>
    <w:rsid w:val="00DB0EF1"/>
    <w:rsid w:val="00DF4A7F"/>
    <w:rsid w:val="00DF53C9"/>
    <w:rsid w:val="00E253B6"/>
    <w:rsid w:val="00EC0597"/>
    <w:rsid w:val="00EC4239"/>
    <w:rsid w:val="00F06F67"/>
    <w:rsid w:val="00F60987"/>
    <w:rsid w:val="00F82146"/>
    <w:rsid w:val="00F93FD4"/>
    <w:rsid w:val="00FC03F6"/>
    <w:rsid w:val="00FC3979"/>
    <w:rsid w:val="00FF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BF1A54"/>
  <w15:docId w15:val="{1BCB33F7-B8DD-4418-92AB-831FC73DF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D18A9"/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7205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E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E5463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CE5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E5463"/>
  </w:style>
  <w:style w:type="paragraph" w:styleId="Fuzeile">
    <w:name w:val="footer"/>
    <w:basedOn w:val="Standard"/>
    <w:link w:val="FuzeileZchn"/>
    <w:uiPriority w:val="99"/>
    <w:unhideWhenUsed/>
    <w:rsid w:val="00CE5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E5463"/>
  </w:style>
  <w:style w:type="paragraph" w:styleId="Listenabsatz">
    <w:name w:val="List Paragraph"/>
    <w:basedOn w:val="Standard"/>
    <w:uiPriority w:val="34"/>
    <w:qFormat/>
    <w:rsid w:val="00AB1839"/>
    <w:pPr>
      <w:ind w:left="720"/>
      <w:contextualSpacing/>
    </w:pPr>
  </w:style>
  <w:style w:type="table" w:styleId="Tabellenraster">
    <w:name w:val="Table Grid"/>
    <w:basedOn w:val="NormaleTabelle"/>
    <w:uiPriority w:val="59"/>
    <w:rsid w:val="00544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uiPriority w:val="20"/>
    <w:qFormat/>
    <w:rsid w:val="00544665"/>
    <w:rPr>
      <w:i/>
      <w:iCs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720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0DE52D-ADE9-4A04-86B7-AC18EFF77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826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7</cp:revision>
  <cp:lastPrinted>2025-01-25T12:40:00Z</cp:lastPrinted>
  <dcterms:created xsi:type="dcterms:W3CDTF">2025-01-17T12:07:00Z</dcterms:created>
  <dcterms:modified xsi:type="dcterms:W3CDTF">2025-02-25T17:36:00Z</dcterms:modified>
</cp:coreProperties>
</file>